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87099" w14:textId="77777777" w:rsidR="007A70B6" w:rsidRDefault="007A70B6" w:rsidP="007A70B6">
      <w:pPr>
        <w:rPr>
          <w:rFonts w:ascii="Arial" w:hAnsi="Arial" w:cs="Arial"/>
          <w:color w:val="000000"/>
          <w:sz w:val="20"/>
          <w:szCs w:val="20"/>
          <w:rtl/>
          <w:lang w:bidi="ar-LB"/>
        </w:rPr>
      </w:pPr>
    </w:p>
    <w:p w14:paraId="22A496E5" w14:textId="77777777" w:rsidR="007A70B6" w:rsidRDefault="007A70B6" w:rsidP="007A70B6">
      <w:pPr>
        <w:pStyle w:val="ListParagraph"/>
        <w:rPr>
          <w:rFonts w:ascii="Arial" w:hAnsi="Arial" w:cs="Arial"/>
          <w:color w:val="000000"/>
          <w:sz w:val="20"/>
          <w:szCs w:val="20"/>
        </w:rPr>
      </w:pPr>
    </w:p>
    <w:p w14:paraId="1F3D85AB" w14:textId="77777777" w:rsidR="007A70B6" w:rsidRDefault="007A70B6" w:rsidP="007A70B6">
      <w:pPr>
        <w:pStyle w:val="ListParagraph"/>
        <w:rPr>
          <w:rFonts w:ascii="Arial" w:hAnsi="Arial" w:cs="Arial"/>
          <w:color w:val="000000"/>
          <w:sz w:val="20"/>
          <w:szCs w:val="20"/>
        </w:rPr>
      </w:pPr>
    </w:p>
    <w:p w14:paraId="1D207011" w14:textId="77777777" w:rsidR="00E8416C" w:rsidRDefault="00E8416C" w:rsidP="00E8416C">
      <w:pPr>
        <w:jc w:val="center"/>
        <w:rPr>
          <w:b/>
          <w:bCs/>
          <w:sz w:val="36"/>
          <w:szCs w:val="36"/>
        </w:rPr>
      </w:pPr>
    </w:p>
    <w:p w14:paraId="7194C43B" w14:textId="77777777" w:rsidR="00E50EB8" w:rsidRDefault="00E50EB8" w:rsidP="00E50EB8">
      <w:pPr>
        <w:bidi/>
        <w:jc w:val="center"/>
        <w:rPr>
          <w:b/>
          <w:bCs/>
          <w:sz w:val="36"/>
          <w:szCs w:val="36"/>
          <w:rtl/>
        </w:rPr>
      </w:pPr>
    </w:p>
    <w:p w14:paraId="1514C120" w14:textId="30386EAB" w:rsidR="00E8416C" w:rsidRDefault="00E50EB8" w:rsidP="00E50EB8">
      <w:pPr>
        <w:bidi/>
        <w:jc w:val="center"/>
        <w:rPr>
          <w:rFonts w:ascii="Simplified Arabic" w:hAnsi="Simplified Arabic" w:cs="Simplified Arabic"/>
          <w:b/>
          <w:bCs/>
          <w:sz w:val="32"/>
          <w:szCs w:val="32"/>
          <w:rtl/>
        </w:rPr>
      </w:pPr>
      <w:r w:rsidRPr="006F76BA">
        <w:rPr>
          <w:rFonts w:ascii="Simplified Arabic" w:hAnsi="Simplified Arabic" w:cs="Simplified Arabic" w:hint="cs"/>
          <w:b/>
          <w:bCs/>
          <w:sz w:val="32"/>
          <w:szCs w:val="32"/>
          <w:rtl/>
        </w:rPr>
        <w:t>تاتش</w:t>
      </w:r>
      <w:r w:rsidR="00284977">
        <w:rPr>
          <w:rFonts w:ascii="Simplified Arabic" w:hAnsi="Simplified Arabic" w:cs="Simplified Arabic" w:hint="cs"/>
          <w:b/>
          <w:bCs/>
          <w:sz w:val="32"/>
          <w:szCs w:val="32"/>
          <w:rtl/>
        </w:rPr>
        <w:t xml:space="preserve"> </w:t>
      </w:r>
      <w:r w:rsidR="00DA6C7A">
        <w:rPr>
          <w:rFonts w:ascii="Simplified Arabic" w:hAnsi="Simplified Arabic" w:cs="Simplified Arabic" w:hint="cs"/>
          <w:b/>
          <w:bCs/>
          <w:sz w:val="32"/>
          <w:szCs w:val="32"/>
          <w:rtl/>
        </w:rPr>
        <w:t>تزرع 8000 شجرة في جنوب لبنان</w:t>
      </w:r>
    </w:p>
    <w:p w14:paraId="7FFA70EE" w14:textId="5DB1301D" w:rsidR="00DA6C7A" w:rsidRPr="006F76BA" w:rsidRDefault="00EC0A88" w:rsidP="00DA6C7A">
      <w:pPr>
        <w:bidi/>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rPr>
        <w:t>كجزء من مبادرة</w:t>
      </w:r>
      <w:r w:rsidR="00106182">
        <w:rPr>
          <w:rFonts w:ascii="Simplified Arabic" w:hAnsi="Simplified Arabic" w:cs="Simplified Arabic" w:hint="cs"/>
          <w:b/>
          <w:bCs/>
          <w:sz w:val="32"/>
          <w:szCs w:val="32"/>
          <w:rtl/>
        </w:rPr>
        <w:t xml:space="preserve"> </w:t>
      </w:r>
      <w:r w:rsidR="00106182">
        <w:rPr>
          <w:rFonts w:ascii="Simplified Arabic" w:hAnsi="Simplified Arabic" w:cs="Simplified Arabic"/>
          <w:b/>
          <w:bCs/>
          <w:sz w:val="32"/>
          <w:szCs w:val="32"/>
        </w:rPr>
        <w:t>touch forest</w:t>
      </w:r>
      <w:r w:rsidR="00DA6C7A">
        <w:rPr>
          <w:rFonts w:ascii="Simplified Arabic" w:hAnsi="Simplified Arabic" w:cs="Simplified Arabic" w:hint="cs"/>
          <w:b/>
          <w:bCs/>
          <w:sz w:val="32"/>
          <w:szCs w:val="32"/>
          <w:rtl/>
        </w:rPr>
        <w:t xml:space="preserve"> </w:t>
      </w:r>
      <w:r w:rsidR="00106182">
        <w:rPr>
          <w:rFonts w:ascii="Simplified Arabic" w:hAnsi="Simplified Arabic" w:cs="Simplified Arabic" w:hint="cs"/>
          <w:b/>
          <w:bCs/>
          <w:sz w:val="32"/>
          <w:szCs w:val="32"/>
          <w:rtl/>
        </w:rPr>
        <w:t>لنشر المساحات الخضراء في أرجاء البلاد</w:t>
      </w:r>
    </w:p>
    <w:p w14:paraId="57645A64" w14:textId="4851924D" w:rsidR="002023E0" w:rsidRDefault="002023E0" w:rsidP="00385B46">
      <w:pPr>
        <w:jc w:val="both"/>
        <w:rPr>
          <w:sz w:val="32"/>
          <w:szCs w:val="32"/>
          <w:rtl/>
        </w:rPr>
      </w:pPr>
    </w:p>
    <w:p w14:paraId="7C66742D" w14:textId="77777777" w:rsidR="007E2D80" w:rsidRDefault="007E2D80" w:rsidP="00385B46">
      <w:pPr>
        <w:jc w:val="both"/>
        <w:rPr>
          <w:sz w:val="24"/>
          <w:szCs w:val="24"/>
          <w:rtl/>
        </w:rPr>
      </w:pPr>
    </w:p>
    <w:p w14:paraId="1A396A37" w14:textId="12017154" w:rsidR="0074019D" w:rsidRPr="00DA6C7A" w:rsidRDefault="002023E0" w:rsidP="00EC0A88">
      <w:pPr>
        <w:bidi/>
        <w:jc w:val="both"/>
        <w:rPr>
          <w:rFonts w:ascii="Simplified Arabic" w:hAnsi="Simplified Arabic" w:cs="Simplified Arabic"/>
          <w:sz w:val="28"/>
          <w:szCs w:val="28"/>
          <w:rtl/>
          <w:lang w:bidi="ar-LB"/>
        </w:rPr>
      </w:pPr>
      <w:r w:rsidRPr="006F76BA">
        <w:rPr>
          <w:rFonts w:ascii="Simplified Arabic" w:hAnsi="Simplified Arabic" w:cs="Simplified Arabic" w:hint="cs"/>
          <w:b/>
          <w:bCs/>
          <w:sz w:val="28"/>
          <w:szCs w:val="28"/>
          <w:rtl/>
        </w:rPr>
        <w:t xml:space="preserve">بيروت، </w:t>
      </w:r>
      <w:r w:rsidR="001F0E23">
        <w:rPr>
          <w:rFonts w:ascii="Simplified Arabic" w:hAnsi="Simplified Arabic" w:cs="Simplified Arabic" w:hint="cs"/>
          <w:b/>
          <w:bCs/>
          <w:sz w:val="28"/>
          <w:szCs w:val="28"/>
          <w:rtl/>
        </w:rPr>
        <w:t>25</w:t>
      </w:r>
      <w:r w:rsidR="00F22B3B" w:rsidRPr="006F76BA">
        <w:rPr>
          <w:rFonts w:ascii="Simplified Arabic" w:hAnsi="Simplified Arabic" w:cs="Simplified Arabic" w:hint="cs"/>
          <w:b/>
          <w:bCs/>
          <w:sz w:val="28"/>
          <w:szCs w:val="28"/>
          <w:rtl/>
        </w:rPr>
        <w:t xml:space="preserve"> </w:t>
      </w:r>
      <w:r w:rsidR="00284977">
        <w:rPr>
          <w:rFonts w:ascii="Simplified Arabic" w:hAnsi="Simplified Arabic" w:cs="Simplified Arabic" w:hint="cs"/>
          <w:b/>
          <w:bCs/>
          <w:sz w:val="28"/>
          <w:szCs w:val="28"/>
          <w:rtl/>
        </w:rPr>
        <w:t>تشرين الأول</w:t>
      </w:r>
      <w:r w:rsidR="00EC0A88">
        <w:rPr>
          <w:rFonts w:ascii="Simplified Arabic" w:hAnsi="Simplified Arabic" w:cs="Simplified Arabic" w:hint="cs"/>
          <w:b/>
          <w:bCs/>
          <w:sz w:val="28"/>
          <w:szCs w:val="28"/>
          <w:rtl/>
        </w:rPr>
        <w:t>،</w:t>
      </w:r>
      <w:r w:rsidRPr="006F76BA">
        <w:rPr>
          <w:rFonts w:ascii="Simplified Arabic" w:hAnsi="Simplified Arabic" w:cs="Simplified Arabic" w:hint="cs"/>
          <w:b/>
          <w:bCs/>
          <w:sz w:val="28"/>
          <w:szCs w:val="28"/>
          <w:rtl/>
        </w:rPr>
        <w:t xml:space="preserve"> 2018</w:t>
      </w:r>
      <w:r w:rsidRPr="006F76BA">
        <w:rPr>
          <w:rFonts w:ascii="Simplified Arabic" w:hAnsi="Simplified Arabic" w:cs="Simplified Arabic" w:hint="cs"/>
          <w:sz w:val="28"/>
          <w:szCs w:val="28"/>
          <w:rtl/>
        </w:rPr>
        <w:t>:</w:t>
      </w:r>
      <w:r w:rsidR="00842854" w:rsidRPr="006F76BA">
        <w:rPr>
          <w:rFonts w:ascii="Simplified Arabic" w:hAnsi="Simplified Arabic" w:cs="Simplified Arabic" w:hint="cs"/>
          <w:sz w:val="28"/>
          <w:szCs w:val="28"/>
          <w:rtl/>
        </w:rPr>
        <w:t xml:space="preserve"> </w:t>
      </w:r>
      <w:r w:rsidR="00DA6C7A" w:rsidRPr="00DA6C7A">
        <w:rPr>
          <w:rFonts w:ascii="Simplified Arabic" w:hAnsi="Simplified Arabic" w:cs="Simplified Arabic" w:hint="cs"/>
          <w:sz w:val="28"/>
          <w:szCs w:val="28"/>
          <w:rtl/>
          <w:lang w:bidi="ar-LB"/>
        </w:rPr>
        <w:t xml:space="preserve">أعلنت </w:t>
      </w:r>
      <w:r w:rsidR="00DA6C7A" w:rsidRPr="00DA6C7A">
        <w:rPr>
          <w:rFonts w:ascii="Simplified Arabic" w:hAnsi="Simplified Arabic" w:cs="Simplified Arabic"/>
          <w:sz w:val="28"/>
          <w:szCs w:val="28"/>
          <w:rtl/>
        </w:rPr>
        <w:t xml:space="preserve">تاتش، شركة الإتصالات </w:t>
      </w:r>
      <w:r w:rsidR="001F0E23">
        <w:rPr>
          <w:rFonts w:ascii="Simplified Arabic" w:hAnsi="Simplified Arabic" w:cs="Simplified Arabic" w:hint="cs"/>
          <w:sz w:val="28"/>
          <w:szCs w:val="28"/>
          <w:rtl/>
        </w:rPr>
        <w:t>والبيانات المتنقلة</w:t>
      </w:r>
      <w:r w:rsidR="00DA6C7A" w:rsidRPr="00DA6C7A">
        <w:rPr>
          <w:rFonts w:ascii="Simplified Arabic" w:hAnsi="Simplified Arabic" w:cs="Simplified Arabic"/>
          <w:sz w:val="28"/>
          <w:szCs w:val="28"/>
          <w:rtl/>
        </w:rPr>
        <w:t xml:space="preserve"> الأولى في لبنان بإدارة مجموعة زين</w:t>
      </w:r>
      <w:r w:rsidR="004A7E17">
        <w:rPr>
          <w:rFonts w:ascii="Simplified Arabic" w:hAnsi="Simplified Arabic" w:cs="Simplified Arabic" w:hint="cs"/>
          <w:sz w:val="28"/>
          <w:szCs w:val="28"/>
          <w:rtl/>
        </w:rPr>
        <w:t>،</w:t>
      </w:r>
      <w:r w:rsidR="00873CA8">
        <w:rPr>
          <w:rFonts w:ascii="Simplified Arabic" w:hAnsi="Simplified Arabic" w:cs="Simplified Arabic"/>
          <w:sz w:val="28"/>
          <w:szCs w:val="28"/>
        </w:rPr>
        <w:t xml:space="preserve"> </w:t>
      </w:r>
      <w:r w:rsidR="00DA6C7A" w:rsidRPr="00DA6C7A">
        <w:rPr>
          <w:rFonts w:ascii="Simplified Arabic" w:hAnsi="Simplified Arabic" w:cs="Simplified Arabic"/>
          <w:sz w:val="28"/>
          <w:szCs w:val="28"/>
          <w:rtl/>
        </w:rPr>
        <w:t xml:space="preserve">عن </w:t>
      </w:r>
      <w:r w:rsidR="0074019D">
        <w:rPr>
          <w:rFonts w:ascii="Simplified Arabic" w:hAnsi="Simplified Arabic" w:cs="Simplified Arabic" w:hint="cs"/>
          <w:sz w:val="28"/>
          <w:szCs w:val="28"/>
          <w:rtl/>
          <w:lang w:bidi="ar-LB"/>
        </w:rPr>
        <w:t xml:space="preserve">مواصلة </w:t>
      </w:r>
      <w:r w:rsidR="00DA6C7A" w:rsidRPr="00DA6C7A">
        <w:rPr>
          <w:rFonts w:ascii="Simplified Arabic" w:hAnsi="Simplified Arabic" w:cs="Simplified Arabic"/>
          <w:sz w:val="28"/>
          <w:szCs w:val="28"/>
          <w:rtl/>
        </w:rPr>
        <w:t xml:space="preserve">شراكتها مع </w:t>
      </w:r>
      <w:r w:rsidR="001F0E23">
        <w:rPr>
          <w:rFonts w:ascii="Simplified Arabic" w:hAnsi="Simplified Arabic" w:cs="Simplified Arabic" w:hint="cs"/>
          <w:sz w:val="28"/>
          <w:szCs w:val="28"/>
          <w:rtl/>
        </w:rPr>
        <w:t>"</w:t>
      </w:r>
      <w:r w:rsidR="00630664">
        <w:rPr>
          <w:rFonts w:ascii="Simplified Arabic" w:hAnsi="Simplified Arabic" w:cs="Simplified Arabic" w:hint="cs"/>
          <w:sz w:val="28"/>
          <w:szCs w:val="28"/>
          <w:rtl/>
          <w:lang w:bidi="ar-LB"/>
        </w:rPr>
        <w:t xml:space="preserve">جمعية التحريج في لبنان </w:t>
      </w:r>
      <w:r w:rsidR="001F0E23">
        <w:rPr>
          <w:rFonts w:ascii="Simplified Arabic" w:hAnsi="Simplified Arabic" w:cs="Simplified Arabic" w:hint="cs"/>
          <w:sz w:val="28"/>
          <w:szCs w:val="28"/>
          <w:rtl/>
          <w:lang w:bidi="ar-LB"/>
        </w:rPr>
        <w:t xml:space="preserve">" </w:t>
      </w:r>
      <w:r w:rsidR="00630664">
        <w:rPr>
          <w:rFonts w:ascii="Simplified Arabic" w:hAnsi="Simplified Arabic" w:cs="Simplified Arabic"/>
          <w:sz w:val="28"/>
          <w:szCs w:val="28"/>
          <w:lang w:val="en-GB" w:bidi="ar-LB"/>
        </w:rPr>
        <w:t>(LRI)</w:t>
      </w:r>
      <w:r w:rsidR="00EC0A88">
        <w:rPr>
          <w:rFonts w:ascii="Simplified Arabic" w:hAnsi="Simplified Arabic" w:cs="Simplified Arabic" w:hint="cs"/>
          <w:sz w:val="28"/>
          <w:szCs w:val="28"/>
          <w:rtl/>
          <w:lang w:bidi="ar-LB"/>
        </w:rPr>
        <w:t xml:space="preserve">، من خلال مبادرة </w:t>
      </w:r>
      <w:r w:rsidR="00EC0A88">
        <w:rPr>
          <w:rFonts w:ascii="Simplified Arabic" w:hAnsi="Simplified Arabic" w:cs="Simplified Arabic"/>
          <w:sz w:val="28"/>
          <w:szCs w:val="28"/>
          <w:lang w:bidi="ar-LB"/>
        </w:rPr>
        <w:t>touch forest</w:t>
      </w:r>
      <w:r w:rsidR="00EC0A88">
        <w:rPr>
          <w:rFonts w:ascii="Simplified Arabic" w:hAnsi="Simplified Arabic" w:cs="Simplified Arabic" w:hint="cs"/>
          <w:sz w:val="28"/>
          <w:szCs w:val="28"/>
          <w:rtl/>
          <w:lang w:bidi="ar-LB"/>
        </w:rPr>
        <w:t xml:space="preserve"> بنسختها الرابعة. يأتي هذا التعاون</w:t>
      </w:r>
      <w:r w:rsidR="0074019D">
        <w:rPr>
          <w:rFonts w:ascii="Simplified Arabic" w:hAnsi="Simplified Arabic" w:cs="Simplified Arabic" w:hint="cs"/>
          <w:sz w:val="28"/>
          <w:szCs w:val="28"/>
          <w:rtl/>
          <w:lang w:bidi="ar-LB"/>
        </w:rPr>
        <w:t xml:space="preserve"> </w:t>
      </w:r>
      <w:r w:rsidR="00652554">
        <w:rPr>
          <w:rFonts w:ascii="Simplified Arabic" w:hAnsi="Simplified Arabic" w:cs="Simplified Arabic" w:hint="cs"/>
          <w:sz w:val="28"/>
          <w:szCs w:val="28"/>
          <w:rtl/>
          <w:lang w:bidi="ar-LB"/>
        </w:rPr>
        <w:t xml:space="preserve">في إطار الجهود التي </w:t>
      </w:r>
      <w:r w:rsidR="00EC0A88">
        <w:rPr>
          <w:rFonts w:ascii="Simplified Arabic" w:hAnsi="Simplified Arabic" w:cs="Simplified Arabic" w:hint="cs"/>
          <w:sz w:val="28"/>
          <w:szCs w:val="28"/>
          <w:rtl/>
          <w:lang w:bidi="ar-LB"/>
        </w:rPr>
        <w:t>يبذلها الطرفان</w:t>
      </w:r>
      <w:r w:rsidR="00652554">
        <w:rPr>
          <w:rFonts w:ascii="Simplified Arabic" w:hAnsi="Simplified Arabic" w:cs="Simplified Arabic" w:hint="cs"/>
          <w:sz w:val="28"/>
          <w:szCs w:val="28"/>
          <w:rtl/>
          <w:lang w:bidi="ar-LB"/>
        </w:rPr>
        <w:t xml:space="preserve"> معاً</w:t>
      </w:r>
      <w:r w:rsidR="004A7E17">
        <w:rPr>
          <w:rFonts w:ascii="Simplified Arabic" w:hAnsi="Simplified Arabic" w:cs="Simplified Arabic" w:hint="cs"/>
          <w:sz w:val="28"/>
          <w:szCs w:val="28"/>
          <w:rtl/>
          <w:lang w:bidi="ar-LB"/>
        </w:rPr>
        <w:t>،</w:t>
      </w:r>
      <w:r w:rsidR="0074019D">
        <w:rPr>
          <w:rFonts w:ascii="Simplified Arabic" w:hAnsi="Simplified Arabic" w:cs="Simplified Arabic" w:hint="cs"/>
          <w:sz w:val="28"/>
          <w:szCs w:val="28"/>
          <w:rtl/>
          <w:lang w:bidi="ar-LB"/>
        </w:rPr>
        <w:t xml:space="preserve"> </w:t>
      </w:r>
      <w:r w:rsidR="00652554">
        <w:rPr>
          <w:rFonts w:ascii="Simplified Arabic" w:hAnsi="Simplified Arabic" w:cs="Simplified Arabic" w:hint="cs"/>
          <w:sz w:val="28"/>
          <w:szCs w:val="28"/>
          <w:rtl/>
          <w:lang w:bidi="ar-LB"/>
        </w:rPr>
        <w:t xml:space="preserve">والتي أثمرت إطلاق الممرات الإجتماعية والبيئية الجنوبية، حيث تم </w:t>
      </w:r>
      <w:r w:rsidR="00DA6C7A" w:rsidRPr="00DA6C7A">
        <w:rPr>
          <w:rFonts w:ascii="Simplified Arabic" w:hAnsi="Simplified Arabic" w:cs="Simplified Arabic" w:hint="cs"/>
          <w:sz w:val="28"/>
          <w:szCs w:val="28"/>
          <w:rtl/>
          <w:lang w:bidi="ar-LB"/>
        </w:rPr>
        <w:t xml:space="preserve">زرع مساحة </w:t>
      </w:r>
      <w:r w:rsidR="00DA6C7A" w:rsidRPr="00DA6C7A">
        <w:rPr>
          <w:rFonts w:ascii="Simplified Arabic" w:hAnsi="Simplified Arabic" w:cs="Simplified Arabic"/>
          <w:sz w:val="28"/>
          <w:szCs w:val="28"/>
          <w:rtl/>
          <w:lang w:bidi="ar-LB"/>
        </w:rPr>
        <w:t xml:space="preserve">15 هكتار </w:t>
      </w:r>
      <w:r w:rsidR="00652554">
        <w:rPr>
          <w:rFonts w:ascii="Simplified Arabic" w:hAnsi="Simplified Arabic" w:cs="Simplified Arabic" w:hint="cs"/>
          <w:sz w:val="28"/>
          <w:szCs w:val="28"/>
          <w:rtl/>
          <w:lang w:bidi="ar-LB"/>
        </w:rPr>
        <w:t>ب</w:t>
      </w:r>
      <w:r w:rsidR="00DA6C7A" w:rsidRPr="00DA6C7A">
        <w:rPr>
          <w:rFonts w:ascii="Simplified Arabic" w:hAnsi="Simplified Arabic" w:cs="Simplified Arabic"/>
          <w:sz w:val="28"/>
          <w:szCs w:val="28"/>
          <w:rtl/>
          <w:lang w:bidi="ar-LB"/>
        </w:rPr>
        <w:t>الأشجار في</w:t>
      </w:r>
      <w:r w:rsidR="00DA6C7A" w:rsidRPr="00DA6C7A">
        <w:rPr>
          <w:rFonts w:ascii="Simplified Arabic" w:hAnsi="Simplified Arabic" w:cs="Simplified Arabic" w:hint="cs"/>
          <w:sz w:val="28"/>
          <w:szCs w:val="28"/>
          <w:rtl/>
          <w:lang w:bidi="ar-LB"/>
        </w:rPr>
        <w:t xml:space="preserve"> كل</w:t>
      </w:r>
      <w:r w:rsidR="001F0E23">
        <w:rPr>
          <w:rFonts w:ascii="Simplified Arabic" w:hAnsi="Simplified Arabic" w:cs="Simplified Arabic" w:hint="cs"/>
          <w:sz w:val="28"/>
          <w:szCs w:val="28"/>
          <w:rtl/>
          <w:lang w:bidi="ar-LB"/>
        </w:rPr>
        <w:t>ِّ</w:t>
      </w:r>
      <w:r w:rsidR="00DA6C7A" w:rsidRPr="00DA6C7A">
        <w:rPr>
          <w:rFonts w:ascii="Simplified Arabic" w:hAnsi="Simplified Arabic" w:cs="Simplified Arabic" w:hint="cs"/>
          <w:sz w:val="28"/>
          <w:szCs w:val="28"/>
          <w:rtl/>
          <w:lang w:bidi="ar-LB"/>
        </w:rPr>
        <w:t xml:space="preserve"> من</w:t>
      </w:r>
      <w:r w:rsidR="00DA6C7A" w:rsidRPr="00DA6C7A">
        <w:rPr>
          <w:rFonts w:ascii="Simplified Arabic" w:hAnsi="Simplified Arabic" w:cs="Simplified Arabic"/>
          <w:sz w:val="28"/>
          <w:szCs w:val="28"/>
          <w:rtl/>
          <w:lang w:bidi="ar-LB"/>
        </w:rPr>
        <w:t xml:space="preserve"> قانا والرمادية </w:t>
      </w:r>
      <w:r w:rsidR="00630664" w:rsidRPr="00DA6C7A">
        <w:rPr>
          <w:rFonts w:ascii="Simplified Arabic" w:hAnsi="Simplified Arabic" w:cs="Simplified Arabic"/>
          <w:sz w:val="28"/>
          <w:szCs w:val="28"/>
          <w:rtl/>
          <w:lang w:bidi="ar-LB"/>
        </w:rPr>
        <w:t>و</w:t>
      </w:r>
      <w:r w:rsidR="00630664">
        <w:rPr>
          <w:rFonts w:ascii="Simplified Arabic" w:hAnsi="Simplified Arabic" w:cs="Simplified Arabic" w:hint="cs"/>
          <w:sz w:val="28"/>
          <w:szCs w:val="28"/>
          <w:rtl/>
          <w:lang w:bidi="ar-LB"/>
        </w:rPr>
        <w:t>القليعة</w:t>
      </w:r>
      <w:r w:rsidR="00630664" w:rsidRPr="00DA6C7A">
        <w:rPr>
          <w:rFonts w:ascii="Simplified Arabic" w:hAnsi="Simplified Arabic" w:cs="Simplified Arabic"/>
          <w:sz w:val="28"/>
          <w:szCs w:val="28"/>
          <w:rtl/>
          <w:lang w:bidi="ar-LB"/>
        </w:rPr>
        <w:t xml:space="preserve"> </w:t>
      </w:r>
      <w:r w:rsidR="00DA6C7A" w:rsidRPr="00DA6C7A">
        <w:rPr>
          <w:rFonts w:ascii="Simplified Arabic" w:hAnsi="Simplified Arabic" w:cs="Simplified Arabic"/>
          <w:sz w:val="28"/>
          <w:szCs w:val="28"/>
          <w:rtl/>
          <w:lang w:bidi="ar-LB"/>
        </w:rPr>
        <w:t>في جنوب لبنان.</w:t>
      </w:r>
    </w:p>
    <w:p w14:paraId="47008608" w14:textId="77777777" w:rsidR="00DA6C7A" w:rsidRPr="00DA6C7A" w:rsidRDefault="00DA6C7A" w:rsidP="001F0E23">
      <w:pPr>
        <w:bidi/>
        <w:jc w:val="both"/>
        <w:rPr>
          <w:rFonts w:ascii="Simplified Arabic" w:hAnsi="Simplified Arabic" w:cs="Simplified Arabic"/>
          <w:sz w:val="28"/>
          <w:szCs w:val="28"/>
          <w:rtl/>
        </w:rPr>
      </w:pPr>
    </w:p>
    <w:p w14:paraId="210D4226" w14:textId="3F2E1E00" w:rsidR="00652554" w:rsidRPr="00652554" w:rsidRDefault="001F0E23" w:rsidP="001F0E23">
      <w:pPr>
        <w:bidi/>
        <w:jc w:val="both"/>
        <w:rPr>
          <w:rFonts w:ascii="Simplified Arabic" w:hAnsi="Simplified Arabic" w:cs="Simplified Arabic"/>
          <w:sz w:val="28"/>
          <w:szCs w:val="28"/>
        </w:rPr>
      </w:pPr>
      <w:r>
        <w:rPr>
          <w:rFonts w:ascii="Simplified Arabic" w:hAnsi="Simplified Arabic" w:cs="Simplified Arabic" w:hint="cs"/>
          <w:sz w:val="28"/>
          <w:szCs w:val="28"/>
          <w:rtl/>
          <w:lang w:bidi="ar-LB"/>
        </w:rPr>
        <w:t>زرعت</w:t>
      </w:r>
      <w:r w:rsidR="00CB3BAC">
        <w:rPr>
          <w:rFonts w:ascii="Simplified Arabic" w:hAnsi="Simplified Arabic" w:cs="Simplified Arabic" w:hint="cs"/>
          <w:sz w:val="28"/>
          <w:szCs w:val="28"/>
          <w:rtl/>
          <w:lang w:bidi="ar-LB"/>
        </w:rPr>
        <w:t xml:space="preserve"> </w:t>
      </w:r>
      <w:r w:rsidR="00DA6C7A" w:rsidRPr="00DA6C7A">
        <w:rPr>
          <w:rFonts w:ascii="Simplified Arabic" w:hAnsi="Simplified Arabic" w:cs="Simplified Arabic" w:hint="cs"/>
          <w:sz w:val="28"/>
          <w:szCs w:val="28"/>
          <w:rtl/>
        </w:rPr>
        <w:t>تاتش نحو</w:t>
      </w:r>
      <w:r w:rsidR="00DA6C7A" w:rsidRPr="00DA6C7A">
        <w:rPr>
          <w:rFonts w:ascii="Simplified Arabic" w:hAnsi="Simplified Arabic" w:cs="Simplified Arabic"/>
          <w:sz w:val="28"/>
          <w:szCs w:val="28"/>
          <w:rtl/>
        </w:rPr>
        <w:t xml:space="preserve"> 8000</w:t>
      </w:r>
      <w:r w:rsidR="00DA6C7A" w:rsidRPr="00DA6C7A">
        <w:rPr>
          <w:rFonts w:ascii="Simplified Arabic" w:hAnsi="Simplified Arabic" w:cs="Simplified Arabic" w:hint="cs"/>
          <w:sz w:val="28"/>
          <w:szCs w:val="28"/>
          <w:rtl/>
        </w:rPr>
        <w:t xml:space="preserve"> </w:t>
      </w:r>
      <w:r w:rsidR="00F22B3B">
        <w:rPr>
          <w:rFonts w:ascii="Simplified Arabic" w:hAnsi="Simplified Arabic" w:cs="Simplified Arabic" w:hint="cs"/>
          <w:sz w:val="28"/>
          <w:szCs w:val="28"/>
          <w:rtl/>
          <w:lang w:bidi="ar-LB"/>
        </w:rPr>
        <w:t>غرسة</w:t>
      </w:r>
      <w:r w:rsidR="00F22B3B" w:rsidRPr="00DA6C7A">
        <w:rPr>
          <w:rFonts w:ascii="Simplified Arabic" w:hAnsi="Simplified Arabic" w:cs="Simplified Arabic"/>
          <w:sz w:val="28"/>
          <w:szCs w:val="28"/>
          <w:rtl/>
        </w:rPr>
        <w:t xml:space="preserve"> </w:t>
      </w:r>
      <w:r>
        <w:rPr>
          <w:rFonts w:ascii="Simplified Arabic" w:hAnsi="Simplified Arabic" w:cs="Simplified Arabic"/>
          <w:sz w:val="28"/>
          <w:szCs w:val="28"/>
          <w:rtl/>
        </w:rPr>
        <w:t>في جنوب لبنان</w:t>
      </w:r>
      <w:r>
        <w:rPr>
          <w:rFonts w:ascii="Simplified Arabic" w:hAnsi="Simplified Arabic" w:cs="Simplified Arabic" w:hint="cs"/>
          <w:sz w:val="28"/>
          <w:szCs w:val="28"/>
          <w:rtl/>
        </w:rPr>
        <w:t xml:space="preserve"> </w:t>
      </w:r>
      <w:r w:rsidR="00CB3BAC">
        <w:rPr>
          <w:rFonts w:ascii="Simplified Arabic" w:hAnsi="Simplified Arabic" w:cs="Simplified Arabic" w:hint="cs"/>
          <w:sz w:val="28"/>
          <w:szCs w:val="28"/>
          <w:rtl/>
        </w:rPr>
        <w:t xml:space="preserve">في إطار دعمها للخطة الوطنية </w:t>
      </w:r>
      <w:r>
        <w:rPr>
          <w:rFonts w:ascii="Simplified Arabic" w:hAnsi="Simplified Arabic" w:cs="Simplified Arabic" w:hint="cs"/>
          <w:sz w:val="28"/>
          <w:szCs w:val="28"/>
          <w:rtl/>
        </w:rPr>
        <w:t>للتحريج، ب</w:t>
      </w:r>
      <w:r w:rsidR="00CB3BAC">
        <w:rPr>
          <w:rFonts w:ascii="Simplified Arabic" w:hAnsi="Simplified Arabic" w:cs="Simplified Arabic" w:hint="cs"/>
          <w:sz w:val="28"/>
          <w:szCs w:val="28"/>
          <w:rtl/>
        </w:rPr>
        <w:t>هدف إرساء</w:t>
      </w:r>
      <w:r w:rsidR="00DA6C7A" w:rsidRPr="00DA6C7A">
        <w:rPr>
          <w:rFonts w:ascii="Simplified Arabic" w:hAnsi="Simplified Arabic" w:cs="Simplified Arabic"/>
          <w:sz w:val="28"/>
          <w:szCs w:val="28"/>
          <w:rtl/>
        </w:rPr>
        <w:t xml:space="preserve"> نظام بيئي أكثر استقراراً. </w:t>
      </w:r>
      <w:r>
        <w:rPr>
          <w:rFonts w:ascii="Simplified Arabic" w:hAnsi="Simplified Arabic" w:cs="Simplified Arabic" w:hint="cs"/>
          <w:sz w:val="28"/>
          <w:szCs w:val="28"/>
          <w:rtl/>
          <w:lang w:bidi="ar-LB"/>
        </w:rPr>
        <w:t xml:space="preserve">ولقد شارك أهل الإعلام وموظفو </w:t>
      </w:r>
      <w:r w:rsidR="00CB3BAC">
        <w:rPr>
          <w:rFonts w:ascii="Simplified Arabic" w:hAnsi="Simplified Arabic" w:cs="Simplified Arabic" w:hint="cs"/>
          <w:sz w:val="28"/>
          <w:szCs w:val="28"/>
          <w:rtl/>
          <w:lang w:bidi="ar-LB"/>
        </w:rPr>
        <w:t>تاتش وعدد من أهالي المنطقة في مبادرة</w:t>
      </w:r>
      <w:r w:rsidR="00DA6C7A" w:rsidRPr="00DA6C7A">
        <w:rPr>
          <w:rFonts w:ascii="Simplified Arabic" w:hAnsi="Simplified Arabic" w:cs="Simplified Arabic" w:hint="cs"/>
          <w:sz w:val="28"/>
          <w:szCs w:val="28"/>
          <w:rtl/>
        </w:rPr>
        <w:t xml:space="preserve"> </w:t>
      </w:r>
      <w:r w:rsidR="00CB3BAC">
        <w:rPr>
          <w:rFonts w:ascii="Simplified Arabic" w:hAnsi="Simplified Arabic" w:cs="Simplified Arabic"/>
          <w:sz w:val="28"/>
          <w:szCs w:val="28"/>
        </w:rPr>
        <w:t>touch forest 4</w:t>
      </w:r>
      <w:r w:rsidR="00CB3BAC">
        <w:rPr>
          <w:rFonts w:ascii="Simplified Arabic" w:hAnsi="Simplified Arabic" w:cs="Simplified Arabic" w:hint="cs"/>
          <w:sz w:val="28"/>
          <w:szCs w:val="28"/>
          <w:rtl/>
        </w:rPr>
        <w:t>، حيث أمضوا يوم</w:t>
      </w:r>
      <w:r>
        <w:rPr>
          <w:rFonts w:ascii="Simplified Arabic" w:hAnsi="Simplified Arabic" w:cs="Simplified Arabic" w:hint="cs"/>
          <w:sz w:val="28"/>
          <w:szCs w:val="28"/>
          <w:rtl/>
        </w:rPr>
        <w:t>اً</w:t>
      </w:r>
      <w:r w:rsidR="00CB3BAC">
        <w:rPr>
          <w:rFonts w:ascii="Simplified Arabic" w:hAnsi="Simplified Arabic" w:cs="Simplified Arabic" w:hint="cs"/>
          <w:sz w:val="28"/>
          <w:szCs w:val="28"/>
          <w:rtl/>
        </w:rPr>
        <w:t xml:space="preserve"> بيئي</w:t>
      </w:r>
      <w:r>
        <w:rPr>
          <w:rFonts w:ascii="Simplified Arabic" w:hAnsi="Simplified Arabic" w:cs="Simplified Arabic" w:hint="cs"/>
          <w:sz w:val="28"/>
          <w:szCs w:val="28"/>
          <w:rtl/>
        </w:rPr>
        <w:t>اً</w:t>
      </w:r>
      <w:r w:rsidR="00CB3BAC">
        <w:rPr>
          <w:rFonts w:ascii="Simplified Arabic" w:hAnsi="Simplified Arabic" w:cs="Simplified Arabic" w:hint="cs"/>
          <w:sz w:val="28"/>
          <w:szCs w:val="28"/>
          <w:rtl/>
        </w:rPr>
        <w:t xml:space="preserve"> طويل</w:t>
      </w:r>
      <w:r>
        <w:rPr>
          <w:rFonts w:ascii="Simplified Arabic" w:hAnsi="Simplified Arabic" w:cs="Simplified Arabic" w:hint="cs"/>
          <w:sz w:val="28"/>
          <w:szCs w:val="28"/>
          <w:rtl/>
        </w:rPr>
        <w:t>اً</w:t>
      </w:r>
      <w:r w:rsidR="00CB3BAC">
        <w:rPr>
          <w:rFonts w:ascii="Simplified Arabic" w:hAnsi="Simplified Arabic" w:cs="Simplified Arabic" w:hint="cs"/>
          <w:sz w:val="28"/>
          <w:szCs w:val="28"/>
          <w:rtl/>
        </w:rPr>
        <w:t xml:space="preserve"> في ربوع الجنوب وساهموا في حملة التشجير في منطقة قانا. </w:t>
      </w:r>
    </w:p>
    <w:p w14:paraId="22153B0B" w14:textId="2BBFC170" w:rsidR="00DA6C7A" w:rsidRPr="001F0E23" w:rsidRDefault="00DA6C7A" w:rsidP="001F0E23">
      <w:pPr>
        <w:bidi/>
        <w:jc w:val="both"/>
        <w:rPr>
          <w:rFonts w:ascii="Simplified Arabic" w:hAnsi="Simplified Arabic" w:cs="Simplified Arabic"/>
          <w:sz w:val="28"/>
          <w:szCs w:val="28"/>
        </w:rPr>
      </w:pPr>
    </w:p>
    <w:p w14:paraId="2386D510" w14:textId="0BEAD127" w:rsidR="00DA6C7A" w:rsidRDefault="00CB3BAC" w:rsidP="00366A8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تتماشى مبادرة </w:t>
      </w:r>
      <w:r>
        <w:rPr>
          <w:rFonts w:ascii="Simplified Arabic" w:hAnsi="Simplified Arabic" w:cs="Simplified Arabic"/>
          <w:sz w:val="28"/>
          <w:szCs w:val="28"/>
        </w:rPr>
        <w:t>touch forest</w:t>
      </w:r>
      <w:r>
        <w:rPr>
          <w:rFonts w:ascii="Simplified Arabic" w:hAnsi="Simplified Arabic" w:cs="Simplified Arabic" w:hint="cs"/>
          <w:sz w:val="28"/>
          <w:szCs w:val="28"/>
          <w:rtl/>
        </w:rPr>
        <w:t xml:space="preserve"> مع</w:t>
      </w:r>
      <w:r w:rsidR="00DA6C7A" w:rsidRPr="00DA6C7A">
        <w:rPr>
          <w:rFonts w:ascii="Simplified Arabic" w:hAnsi="Simplified Arabic" w:cs="Simplified Arabic" w:hint="cs"/>
          <w:sz w:val="28"/>
          <w:szCs w:val="28"/>
          <w:rtl/>
        </w:rPr>
        <w:t xml:space="preserve"> برنامج الشركة للتنمية المستدامة "</w:t>
      </w:r>
      <w:r w:rsidR="00DA6C7A" w:rsidRPr="00DA6C7A">
        <w:rPr>
          <w:rFonts w:ascii="Simplified Arabic" w:hAnsi="Simplified Arabic" w:cs="Simplified Arabic"/>
          <w:sz w:val="28"/>
          <w:szCs w:val="28"/>
        </w:rPr>
        <w:t>Positive touch</w:t>
      </w:r>
      <w:r w:rsidR="00DA6C7A" w:rsidRPr="00DA6C7A">
        <w:rPr>
          <w:rFonts w:ascii="Simplified Arabic" w:hAnsi="Simplified Arabic" w:cs="Simplified Arabic" w:hint="cs"/>
          <w:sz w:val="28"/>
          <w:szCs w:val="28"/>
          <w:rtl/>
        </w:rPr>
        <w:t xml:space="preserve">" </w:t>
      </w:r>
      <w:r w:rsidR="001F0E23">
        <w:rPr>
          <w:rFonts w:ascii="Simplified Arabic" w:hAnsi="Simplified Arabic" w:cs="Simplified Arabic" w:hint="cs"/>
          <w:sz w:val="28"/>
          <w:szCs w:val="28"/>
          <w:rtl/>
        </w:rPr>
        <w:t>دعماً</w:t>
      </w:r>
      <w:r>
        <w:rPr>
          <w:rFonts w:ascii="Simplified Arabic" w:hAnsi="Simplified Arabic" w:cs="Simplified Arabic" w:hint="cs"/>
          <w:sz w:val="28"/>
          <w:szCs w:val="28"/>
          <w:rtl/>
        </w:rPr>
        <w:t xml:space="preserve"> ل</w:t>
      </w:r>
      <w:r w:rsidR="00366A8B">
        <w:rPr>
          <w:rFonts w:ascii="Simplified Arabic" w:hAnsi="Simplified Arabic" w:cs="Simplified Arabic" w:hint="cs"/>
          <w:sz w:val="28"/>
          <w:szCs w:val="28"/>
          <w:rtl/>
        </w:rPr>
        <w:t>تحقيق الهدف رقم 15 لب</w:t>
      </w:r>
      <w:r w:rsidR="00DA6C7A" w:rsidRPr="00DA6C7A">
        <w:rPr>
          <w:rFonts w:ascii="Simplified Arabic" w:hAnsi="Simplified Arabic" w:cs="Simplified Arabic" w:hint="cs"/>
          <w:sz w:val="28"/>
          <w:szCs w:val="28"/>
          <w:rtl/>
        </w:rPr>
        <w:t>رنامج الأمم المتحدة للتنمية المستدامة</w:t>
      </w:r>
      <w:r w:rsidR="00366A8B">
        <w:rPr>
          <w:rFonts w:ascii="Simplified Arabic" w:hAnsi="Simplified Arabic" w:cs="Simplified Arabic" w:hint="cs"/>
          <w:sz w:val="28"/>
          <w:szCs w:val="28"/>
          <w:rtl/>
        </w:rPr>
        <w:t xml:space="preserve">، </w:t>
      </w:r>
      <w:r w:rsidR="00DA6C7A" w:rsidRPr="00DA6C7A">
        <w:rPr>
          <w:rFonts w:ascii="Simplified Arabic" w:hAnsi="Simplified Arabic" w:cs="Simplified Arabic" w:hint="cs"/>
          <w:sz w:val="28"/>
          <w:szCs w:val="28"/>
          <w:rtl/>
        </w:rPr>
        <w:t>ال</w:t>
      </w:r>
      <w:r>
        <w:rPr>
          <w:rFonts w:ascii="Simplified Arabic" w:hAnsi="Simplified Arabic" w:cs="Simplified Arabic" w:hint="cs"/>
          <w:sz w:val="28"/>
          <w:szCs w:val="28"/>
          <w:rtl/>
        </w:rPr>
        <w:t>ذي يركز على</w:t>
      </w:r>
      <w:r w:rsidR="00DA6C7A" w:rsidRPr="00DA6C7A">
        <w:rPr>
          <w:rFonts w:ascii="Simplified Arabic" w:hAnsi="Simplified Arabic" w:cs="Simplified Arabic" w:hint="cs"/>
          <w:sz w:val="28"/>
          <w:szCs w:val="28"/>
          <w:rtl/>
        </w:rPr>
        <w:t xml:space="preserve"> حماية </w:t>
      </w:r>
      <w:r w:rsidR="002C1670">
        <w:rPr>
          <w:rFonts w:ascii="Simplified Arabic" w:hAnsi="Simplified Arabic" w:cs="Simplified Arabic" w:hint="cs"/>
          <w:sz w:val="28"/>
          <w:szCs w:val="28"/>
          <w:rtl/>
        </w:rPr>
        <w:t>وإحياء</w:t>
      </w:r>
      <w:r w:rsidR="00780663">
        <w:rPr>
          <w:rFonts w:ascii="Simplified Arabic" w:hAnsi="Simplified Arabic" w:cs="Simplified Arabic" w:hint="cs"/>
          <w:sz w:val="28"/>
          <w:szCs w:val="28"/>
          <w:rtl/>
        </w:rPr>
        <w:t xml:space="preserve"> </w:t>
      </w:r>
      <w:r w:rsidR="002C1670" w:rsidRPr="00A1603D">
        <w:rPr>
          <w:rFonts w:ascii="Simplified Arabic" w:hAnsi="Simplified Arabic" w:cs="Simplified Arabic" w:hint="cs"/>
          <w:sz w:val="28"/>
          <w:szCs w:val="28"/>
          <w:rtl/>
        </w:rPr>
        <w:t xml:space="preserve">وتعزيز الاستخدام المستدام للنظم الإيكولوجية </w:t>
      </w:r>
      <w:r w:rsidR="00DA6C7A" w:rsidRPr="00A1603D">
        <w:rPr>
          <w:rFonts w:ascii="Simplified Arabic" w:hAnsi="Simplified Arabic" w:cs="Simplified Arabic"/>
          <w:sz w:val="28"/>
          <w:szCs w:val="28"/>
          <w:rtl/>
        </w:rPr>
        <w:t xml:space="preserve">وإدارة </w:t>
      </w:r>
      <w:r w:rsidR="002C1670" w:rsidRPr="00A1603D">
        <w:rPr>
          <w:rFonts w:ascii="Simplified Arabic" w:hAnsi="Simplified Arabic" w:cs="Simplified Arabic" w:hint="cs"/>
          <w:sz w:val="28"/>
          <w:szCs w:val="28"/>
          <w:rtl/>
        </w:rPr>
        <w:t>مستدامة لل</w:t>
      </w:r>
      <w:r w:rsidR="00DA6C7A" w:rsidRPr="00A1603D">
        <w:rPr>
          <w:rFonts w:ascii="Simplified Arabic" w:hAnsi="Simplified Arabic" w:cs="Simplified Arabic"/>
          <w:sz w:val="28"/>
          <w:szCs w:val="28"/>
          <w:rtl/>
        </w:rPr>
        <w:t>غابات.</w:t>
      </w:r>
    </w:p>
    <w:p w14:paraId="06A885E8" w14:textId="77777777" w:rsidR="00DA6C7A" w:rsidRPr="00CB3BAC" w:rsidRDefault="00DA6C7A" w:rsidP="001F0E23">
      <w:pPr>
        <w:bidi/>
        <w:jc w:val="both"/>
        <w:rPr>
          <w:rFonts w:ascii="Simplified Arabic" w:hAnsi="Simplified Arabic" w:cs="Simplified Arabic"/>
          <w:sz w:val="28"/>
          <w:szCs w:val="28"/>
          <w:lang w:bidi="ar-LB"/>
        </w:rPr>
      </w:pPr>
    </w:p>
    <w:p w14:paraId="069E3AFE" w14:textId="77777777" w:rsidR="002C1670" w:rsidRDefault="002C1670" w:rsidP="001F0E23">
      <w:pPr>
        <w:bidi/>
        <w:jc w:val="both"/>
        <w:rPr>
          <w:rFonts w:ascii="Simplified Arabic" w:hAnsi="Simplified Arabic" w:cs="Simplified Arabic"/>
          <w:sz w:val="28"/>
          <w:szCs w:val="28"/>
          <w:rtl/>
        </w:rPr>
      </w:pPr>
    </w:p>
    <w:p w14:paraId="663D5007" w14:textId="62398499" w:rsidR="00DA6C7A" w:rsidRDefault="00DA6C7A" w:rsidP="00366A8B">
      <w:pPr>
        <w:bidi/>
        <w:jc w:val="both"/>
        <w:rPr>
          <w:rFonts w:ascii="Simplified Arabic" w:hAnsi="Simplified Arabic" w:cs="Simplified Arabic"/>
          <w:sz w:val="28"/>
          <w:szCs w:val="28"/>
          <w:lang w:bidi="ar-LB"/>
        </w:rPr>
      </w:pPr>
      <w:r w:rsidRPr="00DA6C7A">
        <w:rPr>
          <w:rFonts w:ascii="Simplified Arabic" w:hAnsi="Simplified Arabic" w:cs="Simplified Arabic" w:hint="cs"/>
          <w:sz w:val="28"/>
          <w:szCs w:val="28"/>
          <w:rtl/>
        </w:rPr>
        <w:t>وفي معرض تعليقه على ال</w:t>
      </w:r>
      <w:r w:rsidR="002C1670">
        <w:rPr>
          <w:rFonts w:ascii="Simplified Arabic" w:hAnsi="Simplified Arabic" w:cs="Simplified Arabic" w:hint="cs"/>
          <w:sz w:val="28"/>
          <w:szCs w:val="28"/>
          <w:rtl/>
        </w:rPr>
        <w:t>جهود المبذولة لإعادة التحريج</w:t>
      </w:r>
      <w:r w:rsidRPr="00DA6C7A">
        <w:rPr>
          <w:rFonts w:ascii="Simplified Arabic" w:hAnsi="Simplified Arabic" w:cs="Simplified Arabic" w:hint="cs"/>
          <w:sz w:val="28"/>
          <w:szCs w:val="28"/>
          <w:rtl/>
        </w:rPr>
        <w:t>، ق</w:t>
      </w:r>
      <w:r w:rsidR="00744BF5">
        <w:rPr>
          <w:rFonts w:ascii="Simplified Arabic" w:hAnsi="Simplified Arabic" w:cs="Simplified Arabic" w:hint="cs"/>
          <w:sz w:val="28"/>
          <w:szCs w:val="28"/>
          <w:rtl/>
        </w:rPr>
        <w:t>ال الرئيس التنفيذي لشركة تاتش إ</w:t>
      </w:r>
      <w:r w:rsidRPr="00DA6C7A">
        <w:rPr>
          <w:rFonts w:ascii="Simplified Arabic" w:hAnsi="Simplified Arabic" w:cs="Simplified Arabic" w:hint="cs"/>
          <w:sz w:val="28"/>
          <w:szCs w:val="28"/>
          <w:rtl/>
        </w:rPr>
        <w:t xml:space="preserve">مري غوركان: </w:t>
      </w:r>
      <w:r w:rsidR="00EC0A88">
        <w:rPr>
          <w:rFonts w:ascii="Simplified Arabic" w:hAnsi="Simplified Arabic" w:cs="Simplified Arabic" w:hint="cs"/>
          <w:sz w:val="28"/>
          <w:szCs w:val="28"/>
          <w:rtl/>
        </w:rPr>
        <w:t>"</w:t>
      </w:r>
      <w:r w:rsidR="002C1670">
        <w:rPr>
          <w:rFonts w:ascii="Simplified Arabic" w:hAnsi="Simplified Arabic" w:cs="Simplified Arabic"/>
          <w:sz w:val="28"/>
          <w:szCs w:val="28"/>
        </w:rPr>
        <w:t>touch forest</w:t>
      </w:r>
      <w:r w:rsidR="002C1670">
        <w:rPr>
          <w:rFonts w:ascii="Simplified Arabic" w:hAnsi="Simplified Arabic" w:cs="Simplified Arabic" w:hint="cs"/>
          <w:sz w:val="28"/>
          <w:szCs w:val="28"/>
          <w:rtl/>
          <w:lang w:bidi="ar-LB"/>
        </w:rPr>
        <w:t xml:space="preserve"> هي </w:t>
      </w:r>
      <w:r w:rsidR="00366A8B">
        <w:rPr>
          <w:rFonts w:ascii="Simplified Arabic" w:hAnsi="Simplified Arabic" w:cs="Simplified Arabic" w:hint="cs"/>
          <w:sz w:val="28"/>
          <w:szCs w:val="28"/>
          <w:rtl/>
          <w:lang w:bidi="ar-LB"/>
        </w:rPr>
        <w:t>إحدى</w:t>
      </w:r>
      <w:r w:rsidR="002C1670">
        <w:rPr>
          <w:rFonts w:ascii="Simplified Arabic" w:hAnsi="Simplified Arabic" w:cs="Simplified Arabic" w:hint="cs"/>
          <w:sz w:val="28"/>
          <w:szCs w:val="28"/>
          <w:rtl/>
          <w:lang w:bidi="ar-LB"/>
        </w:rPr>
        <w:t xml:space="preserve"> </w:t>
      </w:r>
      <w:r w:rsidR="00366A8B">
        <w:rPr>
          <w:rFonts w:ascii="Simplified Arabic" w:hAnsi="Simplified Arabic" w:cs="Simplified Arabic" w:hint="cs"/>
          <w:sz w:val="28"/>
          <w:szCs w:val="28"/>
          <w:rtl/>
          <w:lang w:bidi="ar-LB"/>
        </w:rPr>
        <w:t>مبادراتنا البيئية المستدامة</w:t>
      </w:r>
      <w:r w:rsidRPr="00DA6C7A">
        <w:rPr>
          <w:rFonts w:ascii="Simplified Arabic" w:hAnsi="Simplified Arabic" w:cs="Simplified Arabic" w:hint="cs"/>
          <w:sz w:val="28"/>
          <w:szCs w:val="28"/>
          <w:rtl/>
        </w:rPr>
        <w:t xml:space="preserve"> </w:t>
      </w:r>
      <w:r w:rsidR="00366A8B">
        <w:rPr>
          <w:rFonts w:ascii="Simplified Arabic" w:hAnsi="Simplified Arabic" w:cs="Simplified Arabic" w:hint="cs"/>
          <w:sz w:val="28"/>
          <w:szCs w:val="28"/>
          <w:rtl/>
        </w:rPr>
        <w:t>التي</w:t>
      </w:r>
      <w:r w:rsidRPr="00DA6C7A">
        <w:rPr>
          <w:rFonts w:ascii="Simplified Arabic" w:hAnsi="Simplified Arabic" w:cs="Simplified Arabic"/>
          <w:sz w:val="28"/>
          <w:szCs w:val="28"/>
          <w:rtl/>
        </w:rPr>
        <w:t xml:space="preserve"> تس</w:t>
      </w:r>
      <w:r w:rsidRPr="00DA6C7A">
        <w:rPr>
          <w:rFonts w:ascii="Simplified Arabic" w:hAnsi="Simplified Arabic" w:cs="Simplified Arabic" w:hint="cs"/>
          <w:sz w:val="28"/>
          <w:szCs w:val="28"/>
          <w:rtl/>
        </w:rPr>
        <w:t>اهم</w:t>
      </w:r>
      <w:r w:rsidRPr="00DA6C7A">
        <w:rPr>
          <w:rFonts w:ascii="Simplified Arabic" w:hAnsi="Simplified Arabic" w:cs="Simplified Arabic"/>
          <w:sz w:val="28"/>
          <w:szCs w:val="28"/>
          <w:rtl/>
        </w:rPr>
        <w:t xml:space="preserve"> في الحفاظ على الم</w:t>
      </w:r>
      <w:r w:rsidRPr="00DA6C7A">
        <w:rPr>
          <w:rFonts w:ascii="Simplified Arabic" w:hAnsi="Simplified Arabic" w:cs="Simplified Arabic" w:hint="cs"/>
          <w:sz w:val="28"/>
          <w:szCs w:val="28"/>
          <w:rtl/>
        </w:rPr>
        <w:t>ساحات</w:t>
      </w:r>
      <w:r w:rsidRPr="00DA6C7A">
        <w:rPr>
          <w:rFonts w:ascii="Simplified Arabic" w:hAnsi="Simplified Arabic" w:cs="Simplified Arabic"/>
          <w:sz w:val="28"/>
          <w:szCs w:val="28"/>
          <w:rtl/>
        </w:rPr>
        <w:t xml:space="preserve"> الخضراء وتوسيع</w:t>
      </w:r>
      <w:r w:rsidR="002C1670">
        <w:rPr>
          <w:rFonts w:ascii="Simplified Arabic" w:hAnsi="Simplified Arabic" w:cs="Simplified Arabic" w:hint="cs"/>
          <w:sz w:val="28"/>
          <w:szCs w:val="28"/>
          <w:rtl/>
        </w:rPr>
        <w:t xml:space="preserve"> نطاقها الجغرافي</w:t>
      </w:r>
      <w:r w:rsidRPr="00DA6C7A">
        <w:rPr>
          <w:rFonts w:ascii="Simplified Arabic" w:hAnsi="Simplified Arabic" w:cs="Simplified Arabic"/>
          <w:sz w:val="28"/>
          <w:szCs w:val="28"/>
          <w:rtl/>
        </w:rPr>
        <w:t xml:space="preserve"> </w:t>
      </w:r>
      <w:r w:rsidRPr="00DA6C7A">
        <w:rPr>
          <w:rFonts w:ascii="Simplified Arabic" w:hAnsi="Simplified Arabic" w:cs="Simplified Arabic" w:hint="cs"/>
          <w:sz w:val="28"/>
          <w:szCs w:val="28"/>
          <w:rtl/>
        </w:rPr>
        <w:t>على جميع الأراضي اللبنانية</w:t>
      </w:r>
      <w:r w:rsidRPr="00DA6C7A">
        <w:rPr>
          <w:rFonts w:ascii="Simplified Arabic" w:hAnsi="Simplified Arabic" w:cs="Simplified Arabic"/>
          <w:sz w:val="28"/>
          <w:szCs w:val="28"/>
          <w:rtl/>
        </w:rPr>
        <w:t xml:space="preserve">. </w:t>
      </w:r>
      <w:r w:rsidR="002C1670">
        <w:rPr>
          <w:rFonts w:ascii="Simplified Arabic" w:hAnsi="Simplified Arabic" w:cs="Simplified Arabic" w:hint="cs"/>
          <w:sz w:val="28"/>
          <w:szCs w:val="28"/>
          <w:rtl/>
          <w:lang w:bidi="ar-LB"/>
        </w:rPr>
        <w:t>ونحرص</w:t>
      </w:r>
      <w:r w:rsidRPr="00DA6C7A">
        <w:rPr>
          <w:rFonts w:ascii="Simplified Arabic" w:hAnsi="Simplified Arabic" w:cs="Simplified Arabic" w:hint="cs"/>
          <w:sz w:val="28"/>
          <w:szCs w:val="28"/>
          <w:rtl/>
          <w:lang w:bidi="ar-LB"/>
        </w:rPr>
        <w:t xml:space="preserve"> </w:t>
      </w:r>
      <w:r w:rsidRPr="00DA6C7A">
        <w:rPr>
          <w:rFonts w:ascii="Simplified Arabic" w:hAnsi="Simplified Arabic" w:cs="Simplified Arabic"/>
          <w:sz w:val="28"/>
          <w:szCs w:val="28"/>
          <w:rtl/>
        </w:rPr>
        <w:t xml:space="preserve">على مواصلة </w:t>
      </w:r>
      <w:r w:rsidR="00366A8B">
        <w:rPr>
          <w:rFonts w:ascii="Simplified Arabic" w:hAnsi="Simplified Arabic" w:cs="Simplified Arabic" w:hint="cs"/>
          <w:sz w:val="28"/>
          <w:szCs w:val="28"/>
          <w:rtl/>
        </w:rPr>
        <w:t>العمل بهذه المبادرة</w:t>
      </w:r>
      <w:r w:rsidRPr="00DA6C7A">
        <w:rPr>
          <w:rFonts w:ascii="Simplified Arabic" w:hAnsi="Simplified Arabic" w:cs="Simplified Arabic"/>
          <w:sz w:val="28"/>
          <w:szCs w:val="28"/>
          <w:rtl/>
        </w:rPr>
        <w:t xml:space="preserve"> </w:t>
      </w:r>
      <w:r w:rsidR="002C1670">
        <w:rPr>
          <w:rFonts w:ascii="Simplified Arabic" w:hAnsi="Simplified Arabic" w:cs="Simplified Arabic" w:hint="cs"/>
          <w:sz w:val="28"/>
          <w:szCs w:val="28"/>
          <w:rtl/>
        </w:rPr>
        <w:t>نظراً الى تأثيره</w:t>
      </w:r>
      <w:r w:rsidR="00366A8B">
        <w:rPr>
          <w:rFonts w:ascii="Simplified Arabic" w:hAnsi="Simplified Arabic" w:cs="Simplified Arabic" w:hint="cs"/>
          <w:sz w:val="28"/>
          <w:szCs w:val="28"/>
          <w:rtl/>
        </w:rPr>
        <w:t>ا</w:t>
      </w:r>
      <w:r w:rsidRPr="00DA6C7A">
        <w:rPr>
          <w:rFonts w:ascii="Simplified Arabic" w:hAnsi="Simplified Arabic" w:cs="Simplified Arabic" w:hint="cs"/>
          <w:sz w:val="28"/>
          <w:szCs w:val="28"/>
          <w:rtl/>
        </w:rPr>
        <w:t xml:space="preserve"> </w:t>
      </w:r>
      <w:r w:rsidR="002C1670">
        <w:rPr>
          <w:rFonts w:ascii="Simplified Arabic" w:hAnsi="Simplified Arabic" w:cs="Simplified Arabic" w:hint="cs"/>
          <w:sz w:val="28"/>
          <w:szCs w:val="28"/>
          <w:rtl/>
        </w:rPr>
        <w:t>ال</w:t>
      </w:r>
      <w:r w:rsidRPr="00DA6C7A">
        <w:rPr>
          <w:rFonts w:ascii="Simplified Arabic" w:hAnsi="Simplified Arabic" w:cs="Simplified Arabic" w:hint="cs"/>
          <w:sz w:val="28"/>
          <w:szCs w:val="28"/>
          <w:rtl/>
        </w:rPr>
        <w:t>إ</w:t>
      </w:r>
      <w:r w:rsidRPr="00DA6C7A">
        <w:rPr>
          <w:rFonts w:ascii="Simplified Arabic" w:hAnsi="Simplified Arabic" w:cs="Simplified Arabic"/>
          <w:sz w:val="28"/>
          <w:szCs w:val="28"/>
          <w:rtl/>
        </w:rPr>
        <w:t xml:space="preserve">يجابي على </w:t>
      </w:r>
      <w:r w:rsidR="002C1670">
        <w:rPr>
          <w:rFonts w:ascii="Simplified Arabic" w:hAnsi="Simplified Arabic" w:cs="Simplified Arabic" w:hint="cs"/>
          <w:sz w:val="28"/>
          <w:szCs w:val="28"/>
          <w:rtl/>
        </w:rPr>
        <w:t xml:space="preserve">عدة أصعدة. </w:t>
      </w:r>
      <w:r w:rsidR="00780663">
        <w:rPr>
          <w:rFonts w:ascii="Simplified Arabic" w:hAnsi="Simplified Arabic" w:cs="Simplified Arabic" w:hint="cs"/>
          <w:sz w:val="28"/>
          <w:szCs w:val="28"/>
          <w:rtl/>
        </w:rPr>
        <w:t xml:space="preserve">4 </w:t>
      </w:r>
      <w:r w:rsidR="002C1670">
        <w:rPr>
          <w:rFonts w:ascii="Simplified Arabic" w:hAnsi="Simplified Arabic" w:cs="Simplified Arabic"/>
          <w:sz w:val="28"/>
          <w:szCs w:val="28"/>
        </w:rPr>
        <w:t>Touch forest</w:t>
      </w:r>
      <w:r w:rsidR="002C1670">
        <w:rPr>
          <w:rFonts w:ascii="Simplified Arabic" w:hAnsi="Simplified Arabic" w:cs="Simplified Arabic" w:hint="cs"/>
          <w:sz w:val="28"/>
          <w:szCs w:val="28"/>
          <w:rtl/>
          <w:lang w:bidi="ar-LB"/>
        </w:rPr>
        <w:t xml:space="preserve"> </w:t>
      </w:r>
      <w:r w:rsidR="00780663">
        <w:rPr>
          <w:rFonts w:ascii="Simplified Arabic" w:hAnsi="Simplified Arabic" w:cs="Simplified Arabic" w:hint="cs"/>
          <w:sz w:val="28"/>
          <w:szCs w:val="28"/>
          <w:rtl/>
          <w:lang w:bidi="ar-LB"/>
        </w:rPr>
        <w:t xml:space="preserve">ستساهم في </w:t>
      </w:r>
      <w:r w:rsidR="002C1670">
        <w:rPr>
          <w:rFonts w:ascii="Simplified Arabic" w:hAnsi="Simplified Arabic" w:cs="Simplified Arabic" w:hint="cs"/>
          <w:sz w:val="28"/>
          <w:szCs w:val="28"/>
          <w:rtl/>
          <w:lang w:bidi="ar-LB"/>
        </w:rPr>
        <w:t>زيادة المساحات الخضراء في</w:t>
      </w:r>
      <w:r w:rsidR="004A7E17">
        <w:rPr>
          <w:rFonts w:ascii="Simplified Arabic" w:hAnsi="Simplified Arabic" w:cs="Simplified Arabic" w:hint="cs"/>
          <w:sz w:val="28"/>
          <w:szCs w:val="28"/>
          <w:rtl/>
          <w:lang w:bidi="ar-LB"/>
        </w:rPr>
        <w:t xml:space="preserve"> مناطق الجنوب اللبناني، الى جانب</w:t>
      </w:r>
      <w:r w:rsidR="00780663">
        <w:rPr>
          <w:rFonts w:ascii="Simplified Arabic" w:hAnsi="Simplified Arabic" w:cs="Simplified Arabic" w:hint="cs"/>
          <w:sz w:val="28"/>
          <w:szCs w:val="28"/>
          <w:rtl/>
          <w:lang w:bidi="ar-LB"/>
        </w:rPr>
        <w:t xml:space="preserve"> دورها في</w:t>
      </w:r>
      <w:r w:rsidR="004A7E17">
        <w:rPr>
          <w:rFonts w:ascii="Simplified Arabic" w:hAnsi="Simplified Arabic" w:cs="Simplified Arabic" w:hint="cs"/>
          <w:sz w:val="28"/>
          <w:szCs w:val="28"/>
          <w:rtl/>
          <w:lang w:bidi="ar-LB"/>
        </w:rPr>
        <w:t xml:space="preserve"> </w:t>
      </w:r>
      <w:r w:rsidRPr="00DA6C7A">
        <w:rPr>
          <w:rFonts w:ascii="Simplified Arabic" w:hAnsi="Simplified Arabic" w:cs="Simplified Arabic" w:hint="cs"/>
          <w:sz w:val="28"/>
          <w:szCs w:val="28"/>
          <w:rtl/>
        </w:rPr>
        <w:t xml:space="preserve">الحفاظ </w:t>
      </w:r>
      <w:r w:rsidRPr="00DA6C7A">
        <w:rPr>
          <w:rFonts w:ascii="Simplified Arabic" w:hAnsi="Simplified Arabic" w:cs="Simplified Arabic"/>
          <w:sz w:val="28"/>
          <w:szCs w:val="28"/>
          <w:rtl/>
        </w:rPr>
        <w:t>على</w:t>
      </w:r>
      <w:r w:rsidRPr="00DA6C7A">
        <w:rPr>
          <w:rFonts w:ascii="Simplified Arabic" w:hAnsi="Simplified Arabic" w:cs="Simplified Arabic" w:hint="cs"/>
          <w:sz w:val="28"/>
          <w:szCs w:val="28"/>
          <w:rtl/>
        </w:rPr>
        <w:t xml:space="preserve"> مستجمعات</w:t>
      </w:r>
      <w:r w:rsidR="00E524A5">
        <w:rPr>
          <w:rFonts w:ascii="Simplified Arabic" w:hAnsi="Simplified Arabic" w:cs="Simplified Arabic"/>
          <w:sz w:val="28"/>
          <w:szCs w:val="28"/>
          <w:rtl/>
        </w:rPr>
        <w:t xml:space="preserve"> </w:t>
      </w:r>
      <w:r w:rsidRPr="00DA6C7A">
        <w:rPr>
          <w:rFonts w:ascii="Simplified Arabic" w:hAnsi="Simplified Arabic" w:cs="Simplified Arabic"/>
          <w:sz w:val="28"/>
          <w:szCs w:val="28"/>
          <w:rtl/>
        </w:rPr>
        <w:t>مياه</w:t>
      </w:r>
      <w:r w:rsidR="00E524A5">
        <w:rPr>
          <w:rFonts w:ascii="Simplified Arabic" w:hAnsi="Simplified Arabic" w:cs="Simplified Arabic" w:hint="cs"/>
          <w:sz w:val="28"/>
          <w:szCs w:val="28"/>
          <w:rtl/>
        </w:rPr>
        <w:t xml:space="preserve"> الأمطار</w:t>
      </w:r>
      <w:r w:rsidRPr="00DA6C7A">
        <w:rPr>
          <w:rFonts w:ascii="Simplified Arabic" w:hAnsi="Simplified Arabic" w:cs="Simplified Arabic"/>
          <w:sz w:val="28"/>
          <w:szCs w:val="28"/>
          <w:rtl/>
        </w:rPr>
        <w:t xml:space="preserve">، </w:t>
      </w:r>
      <w:r w:rsidR="004A7E17">
        <w:rPr>
          <w:rFonts w:ascii="Simplified Arabic" w:hAnsi="Simplified Arabic" w:cs="Simplified Arabic" w:hint="cs"/>
          <w:sz w:val="28"/>
          <w:szCs w:val="28"/>
          <w:rtl/>
        </w:rPr>
        <w:t>الأمر الذي س</w:t>
      </w:r>
      <w:r w:rsidRPr="00DA6C7A">
        <w:rPr>
          <w:rFonts w:ascii="Simplified Arabic" w:hAnsi="Simplified Arabic" w:cs="Simplified Arabic" w:hint="cs"/>
          <w:sz w:val="28"/>
          <w:szCs w:val="28"/>
          <w:rtl/>
        </w:rPr>
        <w:t>يؤدي الى حياة برية أكثر أمانا</w:t>
      </w:r>
      <w:r w:rsidR="004A7E17">
        <w:rPr>
          <w:rFonts w:ascii="Simplified Arabic" w:hAnsi="Simplified Arabic" w:cs="Simplified Arabic" w:hint="cs"/>
          <w:sz w:val="28"/>
          <w:szCs w:val="28"/>
          <w:rtl/>
        </w:rPr>
        <w:t>ً</w:t>
      </w:r>
      <w:r w:rsidRPr="00DA6C7A">
        <w:rPr>
          <w:rFonts w:ascii="Simplified Arabic" w:hAnsi="Simplified Arabic" w:cs="Simplified Arabic" w:hint="cs"/>
          <w:sz w:val="28"/>
          <w:szCs w:val="28"/>
          <w:rtl/>
        </w:rPr>
        <w:t xml:space="preserve"> واستمرارية</w:t>
      </w:r>
      <w:r w:rsidR="004A7E17">
        <w:rPr>
          <w:rFonts w:ascii="Simplified Arabic" w:hAnsi="Simplified Arabic" w:cs="Simplified Arabic" w:hint="cs"/>
          <w:sz w:val="28"/>
          <w:szCs w:val="28"/>
          <w:rtl/>
        </w:rPr>
        <w:t>.</w:t>
      </w:r>
      <w:r w:rsidRPr="00DA6C7A">
        <w:rPr>
          <w:rFonts w:ascii="Simplified Arabic" w:hAnsi="Simplified Arabic" w:cs="Simplified Arabic" w:hint="cs"/>
          <w:sz w:val="28"/>
          <w:szCs w:val="28"/>
          <w:rtl/>
        </w:rPr>
        <w:t xml:space="preserve"> </w:t>
      </w:r>
      <w:r w:rsidR="004A7E17">
        <w:rPr>
          <w:rFonts w:ascii="Simplified Arabic" w:hAnsi="Simplified Arabic" w:cs="Simplified Arabic" w:hint="cs"/>
          <w:sz w:val="28"/>
          <w:szCs w:val="28"/>
          <w:rtl/>
        </w:rPr>
        <w:t xml:space="preserve">وفي نهاية المطاف، سينعكس </w:t>
      </w:r>
      <w:r w:rsidR="00366A8B">
        <w:rPr>
          <w:rFonts w:ascii="Simplified Arabic" w:hAnsi="Simplified Arabic" w:cs="Simplified Arabic" w:hint="cs"/>
          <w:sz w:val="28"/>
          <w:szCs w:val="28"/>
          <w:rtl/>
        </w:rPr>
        <w:t>هذا الواقع</w:t>
      </w:r>
      <w:r w:rsidR="004A7E17">
        <w:rPr>
          <w:rFonts w:ascii="Simplified Arabic" w:hAnsi="Simplified Arabic" w:cs="Simplified Arabic" w:hint="cs"/>
          <w:sz w:val="28"/>
          <w:szCs w:val="28"/>
          <w:rtl/>
        </w:rPr>
        <w:t xml:space="preserve"> بطريقة إيجابية </w:t>
      </w:r>
      <w:r w:rsidRPr="00DA6C7A">
        <w:rPr>
          <w:rFonts w:ascii="Simplified Arabic" w:hAnsi="Simplified Arabic" w:cs="Simplified Arabic" w:hint="cs"/>
          <w:sz w:val="28"/>
          <w:szCs w:val="28"/>
          <w:rtl/>
        </w:rPr>
        <w:t xml:space="preserve">على المجتمع </w:t>
      </w:r>
      <w:r w:rsidR="004A7E17">
        <w:rPr>
          <w:rFonts w:ascii="Simplified Arabic" w:hAnsi="Simplified Arabic" w:cs="Simplified Arabic" w:hint="cs"/>
          <w:sz w:val="28"/>
          <w:szCs w:val="28"/>
          <w:rtl/>
        </w:rPr>
        <w:t>و</w:t>
      </w:r>
      <w:r w:rsidRPr="00DA6C7A">
        <w:rPr>
          <w:rFonts w:ascii="Simplified Arabic" w:hAnsi="Simplified Arabic" w:cs="Simplified Arabic"/>
          <w:sz w:val="28"/>
          <w:szCs w:val="28"/>
          <w:rtl/>
        </w:rPr>
        <w:t xml:space="preserve">تشجيع </w:t>
      </w:r>
      <w:r w:rsidR="004A7E17">
        <w:rPr>
          <w:rFonts w:ascii="Simplified Arabic" w:hAnsi="Simplified Arabic" w:cs="Simplified Arabic" w:hint="cs"/>
          <w:sz w:val="28"/>
          <w:szCs w:val="28"/>
          <w:rtl/>
        </w:rPr>
        <w:t>التماسك الاجتماعي</w:t>
      </w:r>
      <w:r w:rsidRPr="00DA6C7A">
        <w:rPr>
          <w:rFonts w:ascii="Simplified Arabic" w:hAnsi="Simplified Arabic" w:cs="Simplified Arabic"/>
          <w:sz w:val="28"/>
          <w:szCs w:val="28"/>
          <w:rtl/>
        </w:rPr>
        <w:t xml:space="preserve"> بين البلديات والمجتمعات</w:t>
      </w:r>
      <w:r w:rsidRPr="00DA6C7A">
        <w:rPr>
          <w:rFonts w:ascii="Simplified Arabic" w:hAnsi="Simplified Arabic" w:cs="Simplified Arabic" w:hint="cs"/>
          <w:sz w:val="28"/>
          <w:szCs w:val="28"/>
          <w:rtl/>
        </w:rPr>
        <w:t>."</w:t>
      </w:r>
    </w:p>
    <w:p w14:paraId="0710704A" w14:textId="1CB079B0" w:rsidR="00630664" w:rsidRPr="00630664" w:rsidRDefault="00630664" w:rsidP="001F0E23">
      <w:pPr>
        <w:bidi/>
        <w:jc w:val="both"/>
        <w:rPr>
          <w:rFonts w:ascii="Simplified Arabic" w:hAnsi="Simplified Arabic" w:cs="Simplified Arabic"/>
          <w:sz w:val="28"/>
          <w:szCs w:val="28"/>
        </w:rPr>
      </w:pPr>
    </w:p>
    <w:p w14:paraId="39390E42" w14:textId="7554F9C2" w:rsidR="00630664" w:rsidRPr="00630664" w:rsidRDefault="00630664" w:rsidP="001F0E23">
      <w:pPr>
        <w:bidi/>
        <w:jc w:val="both"/>
        <w:rPr>
          <w:rFonts w:asciiTheme="minorBidi" w:hAnsiTheme="minorBidi"/>
          <w:sz w:val="28"/>
          <w:szCs w:val="28"/>
          <w:rtl/>
          <w:lang w:bidi="ar-LB"/>
        </w:rPr>
      </w:pPr>
      <w:r w:rsidRPr="00630664">
        <w:rPr>
          <w:rFonts w:ascii="Simplified Arabic" w:hAnsi="Simplified Arabic" w:cs="Simplified Arabic"/>
          <w:sz w:val="28"/>
          <w:szCs w:val="28"/>
          <w:rtl/>
          <w:lang w:bidi="ar-LB"/>
        </w:rPr>
        <w:t xml:space="preserve">من جهتها قالت المديرة التنفيذية لجمعية التحريج في لبنان د. مايا نعمة: </w:t>
      </w:r>
      <w:r w:rsidRPr="00630664">
        <w:rPr>
          <w:rFonts w:ascii="Simplified Arabic" w:hAnsi="Simplified Arabic" w:cs="Simplified Arabic"/>
          <w:sz w:val="28"/>
          <w:szCs w:val="28"/>
          <w:rtl/>
        </w:rPr>
        <w:t>"</w:t>
      </w:r>
      <w:r w:rsidRPr="00630664">
        <w:rPr>
          <w:rFonts w:ascii="Simplified Arabic" w:hAnsi="Simplified Arabic" w:cs="Simplified Arabic"/>
          <w:sz w:val="28"/>
          <w:szCs w:val="28"/>
          <w:rtl/>
          <w:lang w:bidi="ar-LB"/>
        </w:rPr>
        <w:t>إننا مسرو</w:t>
      </w:r>
      <w:r w:rsidR="00EC0A88">
        <w:rPr>
          <w:rFonts w:ascii="Simplified Arabic" w:hAnsi="Simplified Arabic" w:cs="Simplified Arabic"/>
          <w:sz w:val="28"/>
          <w:szCs w:val="28"/>
          <w:rtl/>
          <w:lang w:bidi="ar-LB"/>
        </w:rPr>
        <w:t>رون بشراكتنا مع تاتش في مبادرته</w:t>
      </w:r>
      <w:r w:rsidR="00EC0A88">
        <w:rPr>
          <w:rFonts w:ascii="Simplified Arabic" w:hAnsi="Simplified Arabic" w:cs="Simplified Arabic" w:hint="cs"/>
          <w:sz w:val="28"/>
          <w:szCs w:val="28"/>
          <w:rtl/>
          <w:lang w:bidi="ar-LB"/>
        </w:rPr>
        <w:t>ا</w:t>
      </w:r>
      <w:r w:rsidRPr="00630664">
        <w:rPr>
          <w:rFonts w:ascii="Simplified Arabic" w:hAnsi="Simplified Arabic" w:cs="Simplified Arabic"/>
          <w:sz w:val="28"/>
          <w:szCs w:val="28"/>
          <w:rtl/>
          <w:lang w:bidi="ar-LB"/>
        </w:rPr>
        <w:t xml:space="preserve"> الخضراء للسنة الثالثة. </w:t>
      </w:r>
      <w:r w:rsidRPr="001F0E23">
        <w:rPr>
          <w:rFonts w:ascii="Simplified Arabic" w:hAnsi="Simplified Arabic" w:cs="Simplified Arabic"/>
          <w:sz w:val="28"/>
          <w:szCs w:val="28"/>
          <w:rtl/>
          <w:lang w:bidi="ar-LB"/>
        </w:rPr>
        <w:t>إعادة تحريج  قانا والرمادية والقليعة في جنوب لبنان هو امتداد للممر الاجتماعي والبيئي الموجود في الجنوب والذي نعمل عليه منذ العام 2015. مما لا شك فيه أن جهودنا المشتركة ستسهم في زيادة الوعي البيئي على الصعيد الوطني بالإضافة الى المساهمة في برنامج ال 40 مليون شجرة</w:t>
      </w:r>
      <w:r w:rsidRPr="001F0E23">
        <w:rPr>
          <w:rFonts w:asciiTheme="minorBidi" w:hAnsiTheme="minorBidi"/>
          <w:sz w:val="28"/>
          <w:szCs w:val="28"/>
          <w:rtl/>
          <w:lang w:bidi="ar-LB"/>
        </w:rPr>
        <w:t>.</w:t>
      </w:r>
    </w:p>
    <w:p w14:paraId="641A2409" w14:textId="77777777" w:rsidR="00DA6C7A" w:rsidRDefault="00DA6C7A" w:rsidP="001F0E23">
      <w:pPr>
        <w:bidi/>
        <w:jc w:val="both"/>
        <w:rPr>
          <w:rFonts w:ascii="Simplified Arabic" w:hAnsi="Simplified Arabic" w:cs="Simplified Arabic"/>
          <w:sz w:val="28"/>
          <w:szCs w:val="28"/>
          <w:rtl/>
        </w:rPr>
      </w:pPr>
    </w:p>
    <w:p w14:paraId="090B58FE" w14:textId="77777777" w:rsidR="001F0E23" w:rsidRDefault="001F0E23" w:rsidP="001F0E23">
      <w:pPr>
        <w:bidi/>
        <w:jc w:val="both"/>
        <w:rPr>
          <w:rFonts w:ascii="Simplified Arabic" w:hAnsi="Simplified Arabic" w:cs="Simplified Arabic"/>
          <w:sz w:val="28"/>
          <w:szCs w:val="28"/>
        </w:rPr>
      </w:pPr>
    </w:p>
    <w:p w14:paraId="26ABEF17" w14:textId="77777777" w:rsidR="001F0E23" w:rsidRDefault="001F0E23" w:rsidP="001F0E23">
      <w:pPr>
        <w:bidi/>
        <w:jc w:val="both"/>
        <w:rPr>
          <w:rFonts w:ascii="Simplified Arabic" w:hAnsi="Simplified Arabic" w:cs="Simplified Arabic"/>
          <w:sz w:val="28"/>
          <w:szCs w:val="28"/>
        </w:rPr>
      </w:pPr>
    </w:p>
    <w:p w14:paraId="740AE8C3" w14:textId="77777777" w:rsidR="001F0E23" w:rsidRDefault="001F0E23" w:rsidP="001F0E23">
      <w:pPr>
        <w:bidi/>
        <w:jc w:val="both"/>
        <w:rPr>
          <w:rFonts w:ascii="Simplified Arabic" w:hAnsi="Simplified Arabic" w:cs="Simplified Arabic"/>
          <w:sz w:val="28"/>
          <w:szCs w:val="28"/>
        </w:rPr>
      </w:pPr>
    </w:p>
    <w:p w14:paraId="6DCDEEC5" w14:textId="77777777" w:rsidR="00917850" w:rsidRDefault="00917850" w:rsidP="001F0E23">
      <w:pPr>
        <w:bidi/>
        <w:jc w:val="both"/>
        <w:rPr>
          <w:rFonts w:ascii="Simplified Arabic" w:hAnsi="Simplified Arabic" w:cs="Simplified Arabic"/>
          <w:sz w:val="28"/>
          <w:szCs w:val="28"/>
        </w:rPr>
      </w:pPr>
    </w:p>
    <w:p w14:paraId="199E3374" w14:textId="77777777" w:rsidR="00917850" w:rsidRDefault="00917850" w:rsidP="00917850">
      <w:pPr>
        <w:bidi/>
        <w:jc w:val="both"/>
        <w:rPr>
          <w:rFonts w:ascii="Simplified Arabic" w:hAnsi="Simplified Arabic" w:cs="Simplified Arabic"/>
          <w:sz w:val="28"/>
          <w:szCs w:val="28"/>
        </w:rPr>
      </w:pPr>
    </w:p>
    <w:p w14:paraId="63353DBF" w14:textId="77777777" w:rsidR="00917850" w:rsidRDefault="00917850" w:rsidP="00917850">
      <w:pPr>
        <w:bidi/>
        <w:jc w:val="both"/>
        <w:rPr>
          <w:rFonts w:ascii="Simplified Arabic" w:hAnsi="Simplified Arabic" w:cs="Simplified Arabic"/>
          <w:sz w:val="28"/>
          <w:szCs w:val="28"/>
        </w:rPr>
      </w:pPr>
    </w:p>
    <w:p w14:paraId="3AB6514F" w14:textId="0C1C70B0" w:rsidR="00DA6C7A" w:rsidRDefault="00DA6C7A" w:rsidP="00917850">
      <w:pPr>
        <w:bidi/>
        <w:jc w:val="both"/>
        <w:rPr>
          <w:rFonts w:ascii="Simplified Arabic" w:hAnsi="Simplified Arabic" w:cs="Simplified Arabic"/>
          <w:sz w:val="28"/>
          <w:szCs w:val="28"/>
          <w:rtl/>
        </w:rPr>
      </w:pPr>
      <w:r w:rsidRPr="00DA6C7A">
        <w:rPr>
          <w:rFonts w:ascii="Simplified Arabic" w:hAnsi="Simplified Arabic" w:cs="Simplified Arabic" w:hint="cs"/>
          <w:sz w:val="28"/>
          <w:szCs w:val="28"/>
          <w:rtl/>
        </w:rPr>
        <w:t xml:space="preserve">وكانت </w:t>
      </w:r>
      <w:r w:rsidR="004A7E17">
        <w:rPr>
          <w:rFonts w:ascii="Simplified Arabic" w:hAnsi="Simplified Arabic" w:cs="Simplified Arabic" w:hint="cs"/>
          <w:sz w:val="28"/>
          <w:szCs w:val="28"/>
          <w:rtl/>
        </w:rPr>
        <w:t xml:space="preserve"> مبادرة </w:t>
      </w:r>
      <w:r w:rsidR="004A7E17">
        <w:rPr>
          <w:rFonts w:ascii="Simplified Arabic" w:hAnsi="Simplified Arabic" w:cs="Simplified Arabic"/>
          <w:sz w:val="28"/>
          <w:szCs w:val="28"/>
        </w:rPr>
        <w:t>touch forest</w:t>
      </w:r>
      <w:r w:rsidR="004A7E17">
        <w:rPr>
          <w:rFonts w:ascii="Simplified Arabic" w:hAnsi="Simplified Arabic" w:cs="Simplified Arabic" w:hint="cs"/>
          <w:sz w:val="28"/>
          <w:szCs w:val="28"/>
          <w:rtl/>
          <w:lang w:bidi="ar-LB"/>
        </w:rPr>
        <w:t xml:space="preserve"> أطلقت في العام 2016 </w:t>
      </w:r>
      <w:r w:rsidRPr="00DA6C7A">
        <w:rPr>
          <w:rFonts w:ascii="Simplified Arabic" w:hAnsi="Simplified Arabic" w:cs="Simplified Arabic" w:hint="cs"/>
          <w:sz w:val="28"/>
          <w:szCs w:val="28"/>
          <w:rtl/>
        </w:rPr>
        <w:t xml:space="preserve">حيث </w:t>
      </w:r>
      <w:r w:rsidRPr="00DA6C7A">
        <w:rPr>
          <w:rFonts w:ascii="Simplified Arabic" w:hAnsi="Simplified Arabic" w:cs="Simplified Arabic"/>
          <w:sz w:val="28"/>
          <w:szCs w:val="28"/>
          <w:rtl/>
        </w:rPr>
        <w:t>ساهمت</w:t>
      </w:r>
      <w:r w:rsidRPr="00DA6C7A">
        <w:rPr>
          <w:rFonts w:ascii="Simplified Arabic" w:hAnsi="Simplified Arabic" w:cs="Simplified Arabic" w:hint="cs"/>
          <w:sz w:val="28"/>
          <w:szCs w:val="28"/>
          <w:rtl/>
        </w:rPr>
        <w:t xml:space="preserve"> </w:t>
      </w:r>
      <w:r w:rsidR="00EC0A88">
        <w:rPr>
          <w:rFonts w:ascii="Simplified Arabic" w:hAnsi="Simplified Arabic" w:cs="Simplified Arabic" w:hint="cs"/>
          <w:sz w:val="28"/>
          <w:szCs w:val="28"/>
          <w:rtl/>
        </w:rPr>
        <w:t>حتى الآن ف</w:t>
      </w:r>
      <w:r w:rsidR="004A7E17">
        <w:rPr>
          <w:rFonts w:ascii="Simplified Arabic" w:hAnsi="Simplified Arabic" w:cs="Simplified Arabic" w:hint="cs"/>
          <w:sz w:val="28"/>
          <w:szCs w:val="28"/>
          <w:rtl/>
        </w:rPr>
        <w:t xml:space="preserve">ي </w:t>
      </w:r>
      <w:r w:rsidRPr="00DA6C7A">
        <w:rPr>
          <w:rFonts w:ascii="Simplified Arabic" w:hAnsi="Simplified Arabic" w:cs="Simplified Arabic"/>
          <w:sz w:val="28"/>
          <w:szCs w:val="28"/>
          <w:rtl/>
        </w:rPr>
        <w:t xml:space="preserve">زراعة </w:t>
      </w:r>
      <w:r w:rsidR="004A7E17">
        <w:rPr>
          <w:rFonts w:ascii="Simplified Arabic" w:hAnsi="Simplified Arabic" w:cs="Simplified Arabic" w:hint="cs"/>
          <w:sz w:val="28"/>
          <w:szCs w:val="28"/>
          <w:rtl/>
        </w:rPr>
        <w:t xml:space="preserve"> نحو </w:t>
      </w:r>
      <w:r w:rsidR="00780663">
        <w:rPr>
          <w:rFonts w:ascii="Simplified Arabic" w:hAnsi="Simplified Arabic" w:cs="Simplified Arabic"/>
          <w:sz w:val="28"/>
          <w:szCs w:val="28"/>
        </w:rPr>
        <w:t>16700</w:t>
      </w:r>
      <w:r w:rsidRPr="00DA6C7A">
        <w:rPr>
          <w:rFonts w:ascii="Simplified Arabic" w:hAnsi="Simplified Arabic" w:cs="Simplified Arabic"/>
          <w:sz w:val="28"/>
          <w:szCs w:val="28"/>
          <w:rtl/>
        </w:rPr>
        <w:t xml:space="preserve"> شجرة، </w:t>
      </w:r>
      <w:r w:rsidR="00780663">
        <w:rPr>
          <w:rFonts w:ascii="Simplified Arabic" w:hAnsi="Simplified Arabic" w:cs="Simplified Arabic" w:hint="cs"/>
          <w:sz w:val="28"/>
          <w:szCs w:val="28"/>
          <w:rtl/>
        </w:rPr>
        <w:t>وتوفير الدعم ل</w:t>
      </w:r>
      <w:r w:rsidRPr="00DA6C7A">
        <w:rPr>
          <w:rFonts w:ascii="Simplified Arabic" w:hAnsi="Simplified Arabic" w:cs="Simplified Arabic"/>
          <w:sz w:val="28"/>
          <w:szCs w:val="28"/>
          <w:rtl/>
        </w:rPr>
        <w:t xml:space="preserve">حملة الحكومة اللبنانية </w:t>
      </w:r>
      <w:r w:rsidRPr="00DA6C7A">
        <w:rPr>
          <w:rFonts w:ascii="Simplified Arabic" w:hAnsi="Simplified Arabic" w:cs="Simplified Arabic" w:hint="cs"/>
          <w:sz w:val="28"/>
          <w:szCs w:val="28"/>
          <w:rtl/>
        </w:rPr>
        <w:t xml:space="preserve">لزرع </w:t>
      </w:r>
      <w:r w:rsidRPr="00DA6C7A">
        <w:rPr>
          <w:rFonts w:ascii="Simplified Arabic" w:hAnsi="Simplified Arabic" w:cs="Simplified Arabic"/>
          <w:sz w:val="28"/>
          <w:szCs w:val="28"/>
          <w:rtl/>
        </w:rPr>
        <w:t>40 مليون شجرة التي</w:t>
      </w:r>
      <w:r w:rsidR="00EC0A88">
        <w:rPr>
          <w:rFonts w:ascii="Simplified Arabic" w:hAnsi="Simplified Arabic" w:cs="Simplified Arabic" w:hint="cs"/>
          <w:sz w:val="28"/>
          <w:szCs w:val="28"/>
          <w:rtl/>
        </w:rPr>
        <w:t xml:space="preserve"> </w:t>
      </w:r>
      <w:r w:rsidR="00917850">
        <w:rPr>
          <w:rFonts w:ascii="Simplified Arabic" w:hAnsi="Simplified Arabic" w:cs="Simplified Arabic" w:hint="cs"/>
          <w:sz w:val="28"/>
          <w:szCs w:val="28"/>
          <w:rtl/>
          <w:lang w:bidi="ar-LB"/>
        </w:rPr>
        <w:t>بوشر العمل بها</w:t>
      </w:r>
      <w:r w:rsidRPr="00DA6C7A">
        <w:rPr>
          <w:rFonts w:ascii="Simplified Arabic" w:hAnsi="Simplified Arabic" w:cs="Simplified Arabic"/>
          <w:sz w:val="28"/>
          <w:szCs w:val="28"/>
          <w:rtl/>
        </w:rPr>
        <w:t xml:space="preserve"> في </w:t>
      </w:r>
      <w:r w:rsidRPr="00DA6C7A">
        <w:rPr>
          <w:rFonts w:ascii="Simplified Arabic" w:hAnsi="Simplified Arabic" w:cs="Simplified Arabic" w:hint="cs"/>
          <w:sz w:val="28"/>
          <w:szCs w:val="28"/>
          <w:rtl/>
        </w:rPr>
        <w:t>ال</w:t>
      </w:r>
      <w:r w:rsidRPr="00DA6C7A">
        <w:rPr>
          <w:rFonts w:ascii="Simplified Arabic" w:hAnsi="Simplified Arabic" w:cs="Simplified Arabic"/>
          <w:sz w:val="28"/>
          <w:szCs w:val="28"/>
          <w:rtl/>
        </w:rPr>
        <w:t>عام 2014. وقد ذهبت مبادرة</w:t>
      </w:r>
      <w:r w:rsidRPr="00DA6C7A">
        <w:rPr>
          <w:rFonts w:ascii="Simplified Arabic" w:hAnsi="Simplified Arabic" w:cs="Simplified Arabic" w:hint="cs"/>
          <w:sz w:val="28"/>
          <w:szCs w:val="28"/>
          <w:rtl/>
        </w:rPr>
        <w:t xml:space="preserve"> تاتش</w:t>
      </w:r>
      <w:r w:rsidR="00744BF5">
        <w:rPr>
          <w:rFonts w:ascii="Simplified Arabic" w:hAnsi="Simplified Arabic" w:cs="Simplified Arabic" w:hint="cs"/>
          <w:sz w:val="28"/>
          <w:szCs w:val="28"/>
          <w:rtl/>
        </w:rPr>
        <w:t xml:space="preserve"> إلى</w:t>
      </w:r>
      <w:r w:rsidRPr="00DA6C7A">
        <w:rPr>
          <w:rFonts w:ascii="Simplified Arabic" w:hAnsi="Simplified Arabic" w:cs="Simplified Arabic"/>
          <w:sz w:val="28"/>
          <w:szCs w:val="28"/>
          <w:rtl/>
        </w:rPr>
        <w:t xml:space="preserve"> أبعد من ذلك</w:t>
      </w:r>
      <w:r w:rsidRPr="00DA6C7A">
        <w:rPr>
          <w:rFonts w:ascii="Simplified Arabic" w:hAnsi="Simplified Arabic" w:cs="Simplified Arabic" w:hint="cs"/>
          <w:sz w:val="28"/>
          <w:szCs w:val="28"/>
          <w:rtl/>
        </w:rPr>
        <w:t xml:space="preserve">، </w:t>
      </w:r>
      <w:r w:rsidR="004A7E17">
        <w:rPr>
          <w:rFonts w:ascii="Simplified Arabic" w:hAnsi="Simplified Arabic" w:cs="Simplified Arabic" w:hint="cs"/>
          <w:sz w:val="28"/>
          <w:szCs w:val="28"/>
          <w:rtl/>
        </w:rPr>
        <w:t>من خلال الاستمرار في توفير العناية اللازمة والمراقبة لنمو الشجر والمساهمة في الجهود الحكو</w:t>
      </w:r>
      <w:bookmarkStart w:id="0" w:name="_GoBack"/>
      <w:bookmarkEnd w:id="0"/>
      <w:r w:rsidR="004A7E17">
        <w:rPr>
          <w:rFonts w:ascii="Simplified Arabic" w:hAnsi="Simplified Arabic" w:cs="Simplified Arabic" w:hint="cs"/>
          <w:sz w:val="28"/>
          <w:szCs w:val="28"/>
          <w:rtl/>
        </w:rPr>
        <w:t xml:space="preserve">مية المبذولة لتعليم وتثقيف المجتمعات المحلية </w:t>
      </w:r>
      <w:r w:rsidRPr="00DA6C7A">
        <w:rPr>
          <w:rFonts w:ascii="Simplified Arabic" w:hAnsi="Simplified Arabic" w:cs="Simplified Arabic" w:hint="cs"/>
          <w:sz w:val="28"/>
          <w:szCs w:val="28"/>
          <w:rtl/>
        </w:rPr>
        <w:t>حول</w:t>
      </w:r>
      <w:r w:rsidR="004A7E17">
        <w:rPr>
          <w:rFonts w:ascii="Simplified Arabic" w:hAnsi="Simplified Arabic" w:cs="Simplified Arabic" w:hint="cs"/>
          <w:sz w:val="28"/>
          <w:szCs w:val="28"/>
          <w:rtl/>
        </w:rPr>
        <w:t xml:space="preserve"> سبل</w:t>
      </w:r>
      <w:r w:rsidRPr="00DA6C7A">
        <w:rPr>
          <w:rFonts w:ascii="Simplified Arabic" w:hAnsi="Simplified Arabic" w:cs="Simplified Arabic"/>
          <w:sz w:val="28"/>
          <w:szCs w:val="28"/>
          <w:rtl/>
        </w:rPr>
        <w:t xml:space="preserve"> إعادة</w:t>
      </w:r>
      <w:r w:rsidRPr="00DA6C7A">
        <w:rPr>
          <w:rFonts w:ascii="Simplified Arabic" w:hAnsi="Simplified Arabic" w:cs="Simplified Arabic" w:hint="cs"/>
          <w:sz w:val="28"/>
          <w:szCs w:val="28"/>
          <w:rtl/>
        </w:rPr>
        <w:t xml:space="preserve"> الت</w:t>
      </w:r>
      <w:r w:rsidR="004A7E17">
        <w:rPr>
          <w:rFonts w:ascii="Simplified Arabic" w:hAnsi="Simplified Arabic" w:cs="Simplified Arabic" w:hint="cs"/>
          <w:sz w:val="28"/>
          <w:szCs w:val="28"/>
          <w:rtl/>
        </w:rPr>
        <w:t>حريج</w:t>
      </w:r>
      <w:r w:rsidRPr="00DA6C7A">
        <w:rPr>
          <w:rFonts w:ascii="Simplified Arabic" w:hAnsi="Simplified Arabic" w:cs="Simplified Arabic" w:hint="cs"/>
          <w:sz w:val="28"/>
          <w:szCs w:val="28"/>
          <w:rtl/>
        </w:rPr>
        <w:t xml:space="preserve"> </w:t>
      </w:r>
      <w:r w:rsidRPr="00DA6C7A">
        <w:rPr>
          <w:rFonts w:ascii="Simplified Arabic" w:hAnsi="Simplified Arabic" w:cs="Simplified Arabic"/>
          <w:sz w:val="28"/>
          <w:szCs w:val="28"/>
          <w:rtl/>
        </w:rPr>
        <w:t>الحديثة.</w:t>
      </w:r>
    </w:p>
    <w:p w14:paraId="2CEA7084" w14:textId="77777777" w:rsidR="004A7E17" w:rsidRPr="004A7E17" w:rsidRDefault="004A7E17" w:rsidP="001F0E23">
      <w:pPr>
        <w:bidi/>
        <w:jc w:val="both"/>
        <w:rPr>
          <w:rFonts w:ascii="Simplified Arabic" w:hAnsi="Simplified Arabic" w:cs="Simplified Arabic"/>
          <w:sz w:val="28"/>
          <w:szCs w:val="28"/>
        </w:rPr>
      </w:pPr>
    </w:p>
    <w:p w14:paraId="038F8970" w14:textId="19EC8D22" w:rsidR="008B132E" w:rsidRPr="00DA6C7A" w:rsidRDefault="008B132E" w:rsidP="001F0E23">
      <w:pPr>
        <w:bidi/>
        <w:jc w:val="both"/>
        <w:rPr>
          <w:rFonts w:ascii="Simplified Arabic" w:hAnsi="Simplified Arabic" w:cs="Simplified Arabic"/>
          <w:sz w:val="28"/>
          <w:szCs w:val="28"/>
          <w:rtl/>
          <w:lang w:bidi="ar-LB"/>
        </w:rPr>
      </w:pPr>
    </w:p>
    <w:p w14:paraId="36809BAF" w14:textId="724B4E34" w:rsidR="000B2642" w:rsidRDefault="000B2642" w:rsidP="006711AD">
      <w:pPr>
        <w:pStyle w:val="NoSpacing"/>
        <w:bidi/>
        <w:jc w:val="center"/>
        <w:rPr>
          <w:rFonts w:ascii="Simplified Arabic" w:hAnsi="Simplified Arabic" w:cs="Simplified Arabic"/>
          <w:sz w:val="28"/>
          <w:szCs w:val="28"/>
          <w:rtl/>
          <w:lang w:bidi="ar-LB"/>
        </w:rPr>
      </w:pPr>
      <w:r>
        <w:rPr>
          <w:rFonts w:ascii="Simplified Arabic" w:hAnsi="Simplified Arabic" w:cs="Simplified Arabic"/>
          <w:sz w:val="28"/>
          <w:szCs w:val="28"/>
          <w:rtl/>
          <w:lang w:bidi="ar-LB"/>
        </w:rPr>
        <w:t>-انتهى-</w:t>
      </w:r>
    </w:p>
    <w:p w14:paraId="120374F6" w14:textId="77777777" w:rsidR="006600BE" w:rsidRDefault="006600BE" w:rsidP="006600BE">
      <w:pPr>
        <w:bidi/>
        <w:spacing w:before="100" w:beforeAutospacing="1" w:after="100" w:afterAutospacing="1"/>
        <w:jc w:val="both"/>
        <w:outlineLvl w:val="1"/>
        <w:rPr>
          <w:rFonts w:ascii="Simplified Arabic" w:hAnsi="Simplified Arabic" w:cs="Simplified Arabic"/>
          <w:b/>
          <w:bCs/>
          <w:lang w:bidi="ar-LB"/>
        </w:rPr>
      </w:pPr>
      <w:r>
        <w:rPr>
          <w:rFonts w:ascii="Simplified Arabic" w:hAnsi="Simplified Arabic" w:cs="Simplified Arabic"/>
          <w:b/>
          <w:bCs/>
          <w:rtl/>
          <w:lang w:bidi="ar-LB"/>
        </w:rPr>
        <w:t>نبذة  الى المحرر عن تاتش:</w:t>
      </w:r>
    </w:p>
    <w:p w14:paraId="29AAAEC7" w14:textId="77777777" w:rsidR="006600BE" w:rsidRDefault="006600BE" w:rsidP="006600BE">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Pr>
          <w:rFonts w:ascii="Simplified Arabic" w:hAnsi="Simplified Arabic" w:cs="Simplified Arabic"/>
          <w:lang w:bidi="ar-LB"/>
        </w:rPr>
        <w:t xml:space="preserve"> </w:t>
      </w:r>
      <w:r>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Pr>
          <w:rFonts w:ascii="Simplified Arabic" w:hAnsi="Simplified Arabic" w:cs="Simplified Arabic"/>
          <w:lang w:bidi="ar-LB"/>
        </w:rPr>
        <w:t xml:space="preserve"> 3.9G </w:t>
      </w:r>
      <w:r>
        <w:rPr>
          <w:rFonts w:ascii="Simplified Arabic" w:hAnsi="Simplified Arabic" w:cs="Simplified Arabic"/>
          <w:rtl/>
          <w:lang w:bidi="ar-LB"/>
        </w:rPr>
        <w:t xml:space="preserve">إضافةً الى </w:t>
      </w:r>
      <w:r>
        <w:rPr>
          <w:rFonts w:ascii="Simplified Arabic" w:hAnsi="Simplified Arabic" w:cs="Simplified Arabic"/>
          <w:lang w:bidi="ar-LB"/>
        </w:rPr>
        <w:t>4.5G Advanced</w:t>
      </w:r>
      <w:r>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Pr>
          <w:rFonts w:ascii="Simplified Arabic" w:eastAsia="Times New Roman" w:hAnsi="Simplified Arabic" w:cs="Simplified Arabic"/>
          <w:b/>
          <w:bCs/>
          <w:sz w:val="28"/>
          <w:szCs w:val="28"/>
          <w:rtl/>
          <w:lang w:bidi="ar-LB"/>
        </w:rPr>
        <w:t>.</w:t>
      </w:r>
    </w:p>
    <w:p w14:paraId="13FFBE9E" w14:textId="77777777" w:rsidR="006600BE" w:rsidRDefault="006600BE" w:rsidP="006600BE">
      <w:pPr>
        <w:bidi/>
        <w:jc w:val="both"/>
        <w:rPr>
          <w:sz w:val="20"/>
          <w:rtl/>
        </w:rPr>
      </w:pPr>
      <w:r>
        <w:rPr>
          <w:rFonts w:ascii="Simplified Arabic" w:hAnsi="Simplified Arabic" w:cs="Simplified Arabic"/>
          <w:rtl/>
          <w:lang w:bidi="ar-LB"/>
        </w:rPr>
        <w:t xml:space="preserve">للمزيد من المعلومات، يرجى زيارة المواقع الإلكترونية الخاصة بالشركة: </w:t>
      </w:r>
      <w:hyperlink r:id="rId8" w:history="1">
        <w:r>
          <w:rPr>
            <w:rStyle w:val="Hyperlink"/>
            <w:color w:val="0070C0"/>
            <w:sz w:val="19"/>
            <w:szCs w:val="19"/>
          </w:rPr>
          <w:t>www.touch.com.lb</w:t>
        </w:r>
      </w:hyperlink>
      <w:r>
        <w:rPr>
          <w:color w:val="0070C0"/>
          <w:sz w:val="19"/>
          <w:szCs w:val="19"/>
        </w:rPr>
        <w:t xml:space="preserve">; </w:t>
      </w:r>
      <w:hyperlink r:id="rId9" w:history="1">
        <w:r>
          <w:rPr>
            <w:rStyle w:val="Hyperlink"/>
            <w:color w:val="0070C0"/>
            <w:sz w:val="19"/>
            <w:szCs w:val="19"/>
          </w:rPr>
          <w:t>www.facebook.com/touchlebanon</w:t>
        </w:r>
      </w:hyperlink>
      <w:r>
        <w:rPr>
          <w:color w:val="0070C0"/>
          <w:sz w:val="19"/>
          <w:szCs w:val="19"/>
        </w:rPr>
        <w:t xml:space="preserve">; </w:t>
      </w:r>
      <w:hyperlink r:id="rId10" w:history="1">
        <w:r>
          <w:rPr>
            <w:rStyle w:val="Hyperlink"/>
            <w:color w:val="0070C0"/>
            <w:sz w:val="19"/>
            <w:szCs w:val="19"/>
          </w:rPr>
          <w:t>www.twitter.com/touchlebanon</w:t>
        </w:r>
      </w:hyperlink>
      <w:r>
        <w:rPr>
          <w:color w:val="0070C0"/>
          <w:sz w:val="19"/>
          <w:szCs w:val="19"/>
        </w:rPr>
        <w:t xml:space="preserve"> </w:t>
      </w:r>
      <w:hyperlink r:id="rId11" w:history="1">
        <w:r>
          <w:rPr>
            <w:rStyle w:val="Hyperlink"/>
            <w:color w:val="0070C0"/>
            <w:sz w:val="19"/>
            <w:szCs w:val="19"/>
          </w:rPr>
          <w:t>www.instagram.com/touchlebanon</w:t>
        </w:r>
      </w:hyperlink>
      <w:r>
        <w:rPr>
          <w:color w:val="0070C0"/>
          <w:sz w:val="19"/>
          <w:szCs w:val="19"/>
        </w:rPr>
        <w:t xml:space="preserve">; </w:t>
      </w:r>
      <w:hyperlink r:id="rId12" w:history="1">
        <w:r>
          <w:rPr>
            <w:rStyle w:val="Hyperlink"/>
            <w:color w:val="0070C0"/>
            <w:sz w:val="19"/>
            <w:szCs w:val="19"/>
          </w:rPr>
          <w:t>www.youtube.com/touchlebanon</w:t>
        </w:r>
      </w:hyperlink>
      <w:r>
        <w:rPr>
          <w:color w:val="0070C0"/>
          <w:sz w:val="19"/>
          <w:szCs w:val="19"/>
        </w:rPr>
        <w:t xml:space="preserve">; </w:t>
      </w:r>
      <w:hyperlink r:id="rId13" w:history="1">
        <w:r>
          <w:rPr>
            <w:rStyle w:val="Hyperlink"/>
            <w:color w:val="0070C0"/>
            <w:sz w:val="19"/>
            <w:szCs w:val="19"/>
          </w:rPr>
          <w:t>www.linkedin.com/company/touch-lebanon</w:t>
        </w:r>
      </w:hyperlink>
    </w:p>
    <w:p w14:paraId="2E322BB2" w14:textId="77777777" w:rsidR="00F22B3B" w:rsidRPr="001F0E23" w:rsidRDefault="00F22B3B" w:rsidP="00F22B3B">
      <w:pPr>
        <w:bidi/>
        <w:spacing w:before="100" w:beforeAutospacing="1" w:after="100" w:afterAutospacing="1"/>
        <w:jc w:val="both"/>
        <w:outlineLvl w:val="1"/>
        <w:rPr>
          <w:rFonts w:ascii="Simplified Arabic" w:hAnsi="Simplified Arabic" w:cs="Simplified Arabic"/>
          <w:b/>
          <w:bCs/>
          <w:highlight w:val="yellow"/>
          <w:u w:val="single"/>
          <w:rtl/>
          <w:lang w:bidi="ar-LB"/>
        </w:rPr>
      </w:pPr>
      <w:r w:rsidRPr="001F0E23">
        <w:rPr>
          <w:rFonts w:ascii="Simplified Arabic" w:hAnsi="Simplified Arabic" w:cs="Simplified Arabic"/>
          <w:b/>
          <w:bCs/>
          <w:highlight w:val="yellow"/>
          <w:u w:val="single"/>
          <w:rtl/>
          <w:lang w:bidi="ar-LB"/>
        </w:rPr>
        <w:t xml:space="preserve">نبذة  الى المحرر عن </w:t>
      </w:r>
      <w:r w:rsidRPr="001F0E23">
        <w:rPr>
          <w:rFonts w:ascii="Simplified Arabic" w:hAnsi="Simplified Arabic" w:cs="Simplified Arabic" w:hint="eastAsia"/>
          <w:b/>
          <w:bCs/>
          <w:highlight w:val="yellow"/>
          <w:u w:val="single"/>
          <w:rtl/>
          <w:lang w:bidi="ar-LB"/>
        </w:rPr>
        <w:t>جمعية</w:t>
      </w:r>
      <w:r w:rsidRPr="001F0E23">
        <w:rPr>
          <w:rFonts w:ascii="Simplified Arabic" w:hAnsi="Simplified Arabic" w:cs="Simplified Arabic"/>
          <w:b/>
          <w:bCs/>
          <w:highlight w:val="yellow"/>
          <w:u w:val="single"/>
          <w:rtl/>
          <w:lang w:bidi="ar-LB"/>
        </w:rPr>
        <w:t xml:space="preserve"> </w:t>
      </w:r>
      <w:r w:rsidRPr="001F0E23">
        <w:rPr>
          <w:rFonts w:ascii="Simplified Arabic" w:hAnsi="Simplified Arabic" w:cs="Simplified Arabic" w:hint="eastAsia"/>
          <w:b/>
          <w:bCs/>
          <w:highlight w:val="yellow"/>
          <w:u w:val="single"/>
          <w:rtl/>
          <w:lang w:bidi="ar-LB"/>
        </w:rPr>
        <w:t>التحريج</w:t>
      </w:r>
      <w:r w:rsidRPr="001F0E23">
        <w:rPr>
          <w:rFonts w:ascii="Simplified Arabic" w:hAnsi="Simplified Arabic" w:cs="Simplified Arabic"/>
          <w:b/>
          <w:bCs/>
          <w:highlight w:val="yellow"/>
          <w:u w:val="single"/>
          <w:rtl/>
          <w:lang w:bidi="ar-LB"/>
        </w:rPr>
        <w:t xml:space="preserve"> </w:t>
      </w:r>
      <w:r w:rsidRPr="001F0E23">
        <w:rPr>
          <w:rFonts w:ascii="Simplified Arabic" w:hAnsi="Simplified Arabic" w:cs="Simplified Arabic" w:hint="eastAsia"/>
          <w:b/>
          <w:bCs/>
          <w:highlight w:val="yellow"/>
          <w:u w:val="single"/>
          <w:rtl/>
          <w:lang w:bidi="ar-LB"/>
        </w:rPr>
        <w:t>في</w:t>
      </w:r>
      <w:r w:rsidRPr="001F0E23">
        <w:rPr>
          <w:rFonts w:ascii="Simplified Arabic" w:hAnsi="Simplified Arabic" w:cs="Simplified Arabic"/>
          <w:b/>
          <w:bCs/>
          <w:highlight w:val="yellow"/>
          <w:u w:val="single"/>
          <w:rtl/>
          <w:lang w:bidi="ar-LB"/>
        </w:rPr>
        <w:t xml:space="preserve"> </w:t>
      </w:r>
      <w:r w:rsidRPr="001F0E23">
        <w:rPr>
          <w:rFonts w:ascii="Simplified Arabic" w:hAnsi="Simplified Arabic" w:cs="Simplified Arabic" w:hint="eastAsia"/>
          <w:b/>
          <w:bCs/>
          <w:highlight w:val="yellow"/>
          <w:u w:val="single"/>
          <w:rtl/>
          <w:lang w:bidi="ar-LB"/>
        </w:rPr>
        <w:t>لبنان</w:t>
      </w:r>
      <w:r w:rsidRPr="001F0E23">
        <w:rPr>
          <w:rFonts w:ascii="Simplified Arabic" w:hAnsi="Simplified Arabic" w:cs="Simplified Arabic"/>
          <w:b/>
          <w:bCs/>
          <w:highlight w:val="yellow"/>
          <w:u w:val="single"/>
          <w:rtl/>
          <w:lang w:bidi="ar-LB"/>
        </w:rPr>
        <w:t>:</w:t>
      </w:r>
    </w:p>
    <w:p w14:paraId="427495A3" w14:textId="5B9491A6" w:rsidR="00F22B3B" w:rsidRPr="0026020C" w:rsidRDefault="00F22B3B" w:rsidP="0026020C">
      <w:pPr>
        <w:bidi/>
        <w:spacing w:before="100" w:beforeAutospacing="1" w:after="100" w:afterAutospacing="1"/>
        <w:jc w:val="both"/>
        <w:outlineLvl w:val="1"/>
        <w:rPr>
          <w:rFonts w:ascii="Simplified Arabic" w:hAnsi="Simplified Arabic" w:cs="Simplified Arabic"/>
          <w:b/>
          <w:bCs/>
          <w:rtl/>
          <w:lang w:bidi="ar-LB"/>
        </w:rPr>
      </w:pPr>
      <w:r w:rsidRPr="001F0E23">
        <w:rPr>
          <w:rFonts w:ascii="Simplified Arabic" w:hAnsi="Simplified Arabic" w:cs="Simplified Arabic"/>
          <w:b/>
          <w:bCs/>
          <w:highlight w:val="yellow"/>
          <w:rtl/>
          <w:lang w:bidi="ar-LB"/>
        </w:rPr>
        <w:t>جمعية التحريج في لبنان (</w:t>
      </w:r>
      <w:r w:rsidRPr="001F0E23">
        <w:rPr>
          <w:rFonts w:ascii="Simplified Arabic" w:hAnsi="Simplified Arabic" w:cs="Simplified Arabic"/>
          <w:b/>
          <w:bCs/>
          <w:highlight w:val="yellow"/>
          <w:lang w:bidi="ar-LB"/>
        </w:rPr>
        <w:t>LRI</w:t>
      </w:r>
      <w:r w:rsidRPr="001F0E23">
        <w:rPr>
          <w:rFonts w:ascii="Simplified Arabic" w:hAnsi="Simplified Arabic" w:cs="Simplified Arabic"/>
          <w:b/>
          <w:bCs/>
          <w:highlight w:val="yellow"/>
          <w:rtl/>
          <w:lang w:bidi="ar-LB"/>
        </w:rPr>
        <w:t>) هي منظمة غير حكومية لبنانية مسجلة في وزارة الداخلية والبلديات تحت رقم 1186 يوم 18 يونيو 2014. تهدف جمعية التحريج في لبنان الى الحفاظ على وتوسيع رقعة الغابات في لبنان من خلال منهجية تعتمد على إشراك المجتمع المحلي والتعاون بين القطاعين العام والخاص. تهدف الجمعية أيضاً الى دعم المجتمعات للمناصرة لإدارة أفضل لمواردهم المتعلقة بالغابات</w:t>
      </w:r>
      <w:r w:rsidRPr="001F0E23">
        <w:rPr>
          <w:rFonts w:ascii="Simplified Arabic" w:hAnsi="Simplified Arabic" w:cs="Simplified Arabic"/>
          <w:b/>
          <w:bCs/>
          <w:highlight w:val="yellow"/>
          <w:lang w:bidi="ar-LB"/>
        </w:rPr>
        <w:t xml:space="preserve">  </w:t>
      </w:r>
      <w:r w:rsidR="0026020C">
        <w:rPr>
          <w:rFonts w:ascii="Simplified Arabic" w:hAnsi="Simplified Arabic" w:cs="Simplified Arabic"/>
          <w:b/>
          <w:bCs/>
          <w:highlight w:val="yellow"/>
        </w:rPr>
        <w:t>.</w:t>
      </w:r>
    </w:p>
    <w:p w14:paraId="3A16C851" w14:textId="0569991C" w:rsidR="00F22B3B" w:rsidRDefault="00F22B3B" w:rsidP="00F22B3B">
      <w:pPr>
        <w:bidi/>
        <w:spacing w:before="100" w:beforeAutospacing="1" w:after="100" w:afterAutospacing="1"/>
        <w:jc w:val="both"/>
        <w:outlineLvl w:val="1"/>
        <w:rPr>
          <w:rFonts w:ascii="Simplified Arabic" w:hAnsi="Simplified Arabic" w:cs="Simplified Arabic"/>
          <w:b/>
          <w:bCs/>
          <w:lang w:bidi="ar-LB"/>
        </w:rPr>
      </w:pPr>
      <w:r>
        <w:rPr>
          <w:rFonts w:ascii="Simplified Arabic" w:hAnsi="Simplified Arabic" w:cs="Simplified Arabic" w:hint="cs"/>
          <w:b/>
          <w:bCs/>
          <w:rtl/>
          <w:lang w:bidi="ar-LB"/>
        </w:rPr>
        <w:t xml:space="preserve"> </w:t>
      </w:r>
    </w:p>
    <w:p w14:paraId="547F413C" w14:textId="7158828B" w:rsidR="0017075F" w:rsidRPr="00F22B3B" w:rsidRDefault="0017075F">
      <w:pPr>
        <w:rPr>
          <w:lang w:val="en-GB"/>
        </w:rPr>
      </w:pPr>
    </w:p>
    <w:sectPr w:rsidR="0017075F" w:rsidRPr="00F22B3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E102F" w14:textId="77777777" w:rsidR="008E316C" w:rsidRDefault="008E316C">
      <w:r>
        <w:separator/>
      </w:r>
    </w:p>
  </w:endnote>
  <w:endnote w:type="continuationSeparator" w:id="0">
    <w:p w14:paraId="38422161" w14:textId="77777777" w:rsidR="008E316C" w:rsidRDefault="008E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9AB0" w14:textId="77777777" w:rsidR="008E316C" w:rsidRDefault="008E316C">
      <w:r>
        <w:separator/>
      </w:r>
    </w:p>
  </w:footnote>
  <w:footnote w:type="continuationSeparator" w:id="0">
    <w:p w14:paraId="790041ED" w14:textId="77777777" w:rsidR="008E316C" w:rsidRDefault="008E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399D" w14:textId="77777777" w:rsidR="000F387E" w:rsidRDefault="009158CD">
    <w:pPr>
      <w:pStyle w:val="Header"/>
    </w:pPr>
    <w:r>
      <w:rPr>
        <w:noProof/>
      </w:rPr>
      <w:drawing>
        <wp:anchor distT="0" distB="0" distL="114300" distR="114300" simplePos="0" relativeHeight="251659264" behindDoc="0" locked="0" layoutInCell="1" allowOverlap="1" wp14:anchorId="4B8A4164" wp14:editId="11FB86F4">
          <wp:simplePos x="0" y="0"/>
          <wp:positionH relativeFrom="margin">
            <wp:posOffset>4314825</wp:posOffset>
          </wp:positionH>
          <wp:positionV relativeFrom="paragraph">
            <wp:posOffset>-76200</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96D63"/>
    <w:multiLevelType w:val="hybridMultilevel"/>
    <w:tmpl w:val="B3CAEB7A"/>
    <w:lvl w:ilvl="0" w:tplc="04090001">
      <w:start w:val="1"/>
      <w:numFmt w:val="bullet"/>
      <w:lvlText w:val=""/>
      <w:lvlJc w:val="left"/>
      <w:pPr>
        <w:ind w:left="720" w:hanging="360"/>
      </w:pPr>
      <w:rPr>
        <w:rFonts w:ascii="Symbol" w:hAnsi="Symbol" w:hint="default"/>
      </w:rPr>
    </w:lvl>
    <w:lvl w:ilvl="1" w:tplc="26A4C2F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77CFE"/>
    <w:multiLevelType w:val="hybridMultilevel"/>
    <w:tmpl w:val="54B04092"/>
    <w:lvl w:ilvl="0" w:tplc="BF0CDE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B652C"/>
    <w:multiLevelType w:val="hybridMultilevel"/>
    <w:tmpl w:val="1FCAFBD8"/>
    <w:lvl w:ilvl="0" w:tplc="53F41F6E">
      <w:start w:val="1"/>
      <w:numFmt w:val="bullet"/>
      <w:lvlText w:val="•"/>
      <w:lvlJc w:val="left"/>
      <w:pPr>
        <w:tabs>
          <w:tab w:val="num" w:pos="720"/>
        </w:tabs>
        <w:ind w:left="720" w:hanging="360"/>
      </w:pPr>
      <w:rPr>
        <w:rFonts w:ascii="Arial" w:hAnsi="Arial" w:hint="default"/>
      </w:rPr>
    </w:lvl>
    <w:lvl w:ilvl="1" w:tplc="084A7632" w:tentative="1">
      <w:start w:val="1"/>
      <w:numFmt w:val="bullet"/>
      <w:lvlText w:val="•"/>
      <w:lvlJc w:val="left"/>
      <w:pPr>
        <w:tabs>
          <w:tab w:val="num" w:pos="1440"/>
        </w:tabs>
        <w:ind w:left="1440" w:hanging="360"/>
      </w:pPr>
      <w:rPr>
        <w:rFonts w:ascii="Arial" w:hAnsi="Arial" w:hint="default"/>
      </w:rPr>
    </w:lvl>
    <w:lvl w:ilvl="2" w:tplc="E65E5412" w:tentative="1">
      <w:start w:val="1"/>
      <w:numFmt w:val="bullet"/>
      <w:lvlText w:val="•"/>
      <w:lvlJc w:val="left"/>
      <w:pPr>
        <w:tabs>
          <w:tab w:val="num" w:pos="2160"/>
        </w:tabs>
        <w:ind w:left="2160" w:hanging="360"/>
      </w:pPr>
      <w:rPr>
        <w:rFonts w:ascii="Arial" w:hAnsi="Arial" w:hint="default"/>
      </w:rPr>
    </w:lvl>
    <w:lvl w:ilvl="3" w:tplc="B248FEC2" w:tentative="1">
      <w:start w:val="1"/>
      <w:numFmt w:val="bullet"/>
      <w:lvlText w:val="•"/>
      <w:lvlJc w:val="left"/>
      <w:pPr>
        <w:tabs>
          <w:tab w:val="num" w:pos="2880"/>
        </w:tabs>
        <w:ind w:left="2880" w:hanging="360"/>
      </w:pPr>
      <w:rPr>
        <w:rFonts w:ascii="Arial" w:hAnsi="Arial" w:hint="default"/>
      </w:rPr>
    </w:lvl>
    <w:lvl w:ilvl="4" w:tplc="E9D6786E" w:tentative="1">
      <w:start w:val="1"/>
      <w:numFmt w:val="bullet"/>
      <w:lvlText w:val="•"/>
      <w:lvlJc w:val="left"/>
      <w:pPr>
        <w:tabs>
          <w:tab w:val="num" w:pos="3600"/>
        </w:tabs>
        <w:ind w:left="3600" w:hanging="360"/>
      </w:pPr>
      <w:rPr>
        <w:rFonts w:ascii="Arial" w:hAnsi="Arial" w:hint="default"/>
      </w:rPr>
    </w:lvl>
    <w:lvl w:ilvl="5" w:tplc="8CF05608" w:tentative="1">
      <w:start w:val="1"/>
      <w:numFmt w:val="bullet"/>
      <w:lvlText w:val="•"/>
      <w:lvlJc w:val="left"/>
      <w:pPr>
        <w:tabs>
          <w:tab w:val="num" w:pos="4320"/>
        </w:tabs>
        <w:ind w:left="4320" w:hanging="360"/>
      </w:pPr>
      <w:rPr>
        <w:rFonts w:ascii="Arial" w:hAnsi="Arial" w:hint="default"/>
      </w:rPr>
    </w:lvl>
    <w:lvl w:ilvl="6" w:tplc="FCA86A92" w:tentative="1">
      <w:start w:val="1"/>
      <w:numFmt w:val="bullet"/>
      <w:lvlText w:val="•"/>
      <w:lvlJc w:val="left"/>
      <w:pPr>
        <w:tabs>
          <w:tab w:val="num" w:pos="5040"/>
        </w:tabs>
        <w:ind w:left="5040" w:hanging="360"/>
      </w:pPr>
      <w:rPr>
        <w:rFonts w:ascii="Arial" w:hAnsi="Arial" w:hint="default"/>
      </w:rPr>
    </w:lvl>
    <w:lvl w:ilvl="7" w:tplc="F8FA5358" w:tentative="1">
      <w:start w:val="1"/>
      <w:numFmt w:val="bullet"/>
      <w:lvlText w:val="•"/>
      <w:lvlJc w:val="left"/>
      <w:pPr>
        <w:tabs>
          <w:tab w:val="num" w:pos="5760"/>
        </w:tabs>
        <w:ind w:left="5760" w:hanging="360"/>
      </w:pPr>
      <w:rPr>
        <w:rFonts w:ascii="Arial" w:hAnsi="Arial" w:hint="default"/>
      </w:rPr>
    </w:lvl>
    <w:lvl w:ilvl="8" w:tplc="BCF80D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246654"/>
    <w:multiLevelType w:val="hybridMultilevel"/>
    <w:tmpl w:val="48789762"/>
    <w:lvl w:ilvl="0" w:tplc="D5081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64F54"/>
    <w:multiLevelType w:val="hybridMultilevel"/>
    <w:tmpl w:val="5CFA7618"/>
    <w:lvl w:ilvl="0" w:tplc="CAAA67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95E50"/>
    <w:multiLevelType w:val="hybridMultilevel"/>
    <w:tmpl w:val="DCF6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B6"/>
    <w:rsid w:val="000064A0"/>
    <w:rsid w:val="000165D1"/>
    <w:rsid w:val="0003349E"/>
    <w:rsid w:val="00044C23"/>
    <w:rsid w:val="00085453"/>
    <w:rsid w:val="0009466B"/>
    <w:rsid w:val="000A2F8A"/>
    <w:rsid w:val="000B074A"/>
    <w:rsid w:val="000B2642"/>
    <w:rsid w:val="000C741E"/>
    <w:rsid w:val="000D1DA7"/>
    <w:rsid w:val="000D784D"/>
    <w:rsid w:val="000E5969"/>
    <w:rsid w:val="00106182"/>
    <w:rsid w:val="00156825"/>
    <w:rsid w:val="0017075F"/>
    <w:rsid w:val="00192EEA"/>
    <w:rsid w:val="00194249"/>
    <w:rsid w:val="001A1DBD"/>
    <w:rsid w:val="001B7799"/>
    <w:rsid w:val="001D46C3"/>
    <w:rsid w:val="001D7C16"/>
    <w:rsid w:val="001F0E23"/>
    <w:rsid w:val="002023E0"/>
    <w:rsid w:val="002107CE"/>
    <w:rsid w:val="002332B3"/>
    <w:rsid w:val="002432BD"/>
    <w:rsid w:val="00250362"/>
    <w:rsid w:val="002508D7"/>
    <w:rsid w:val="0026020C"/>
    <w:rsid w:val="00284977"/>
    <w:rsid w:val="00290B82"/>
    <w:rsid w:val="002C1670"/>
    <w:rsid w:val="002C6192"/>
    <w:rsid w:val="002E1F49"/>
    <w:rsid w:val="002E24F0"/>
    <w:rsid w:val="00356E1E"/>
    <w:rsid w:val="00366A8B"/>
    <w:rsid w:val="00385B46"/>
    <w:rsid w:val="0039191A"/>
    <w:rsid w:val="003A16E9"/>
    <w:rsid w:val="003C1781"/>
    <w:rsid w:val="003C6B2E"/>
    <w:rsid w:val="003D4127"/>
    <w:rsid w:val="004160F7"/>
    <w:rsid w:val="004A7E17"/>
    <w:rsid w:val="004E043A"/>
    <w:rsid w:val="00504900"/>
    <w:rsid w:val="005263E8"/>
    <w:rsid w:val="0053282D"/>
    <w:rsid w:val="0055005E"/>
    <w:rsid w:val="00565EC7"/>
    <w:rsid w:val="0057369C"/>
    <w:rsid w:val="00585F1C"/>
    <w:rsid w:val="005A5639"/>
    <w:rsid w:val="005B33C4"/>
    <w:rsid w:val="005B4D04"/>
    <w:rsid w:val="005B744A"/>
    <w:rsid w:val="006243B4"/>
    <w:rsid w:val="00630664"/>
    <w:rsid w:val="00652554"/>
    <w:rsid w:val="00656E92"/>
    <w:rsid w:val="006600BE"/>
    <w:rsid w:val="006711AD"/>
    <w:rsid w:val="006872C8"/>
    <w:rsid w:val="00693369"/>
    <w:rsid w:val="006A562F"/>
    <w:rsid w:val="006B13B8"/>
    <w:rsid w:val="006B6F66"/>
    <w:rsid w:val="006E3F65"/>
    <w:rsid w:val="006F76BA"/>
    <w:rsid w:val="00725010"/>
    <w:rsid w:val="00736533"/>
    <w:rsid w:val="0074019D"/>
    <w:rsid w:val="00744BF5"/>
    <w:rsid w:val="00767208"/>
    <w:rsid w:val="00780663"/>
    <w:rsid w:val="00784590"/>
    <w:rsid w:val="007A70B6"/>
    <w:rsid w:val="007C3320"/>
    <w:rsid w:val="007C3C2D"/>
    <w:rsid w:val="007E2D80"/>
    <w:rsid w:val="007E2EAF"/>
    <w:rsid w:val="007F7848"/>
    <w:rsid w:val="00801C50"/>
    <w:rsid w:val="00803124"/>
    <w:rsid w:val="00832854"/>
    <w:rsid w:val="00842854"/>
    <w:rsid w:val="00870B63"/>
    <w:rsid w:val="008711C0"/>
    <w:rsid w:val="00873CA8"/>
    <w:rsid w:val="00874E98"/>
    <w:rsid w:val="00875E69"/>
    <w:rsid w:val="008A7163"/>
    <w:rsid w:val="008B132E"/>
    <w:rsid w:val="008E316C"/>
    <w:rsid w:val="0090055D"/>
    <w:rsid w:val="00912364"/>
    <w:rsid w:val="009158CD"/>
    <w:rsid w:val="00917850"/>
    <w:rsid w:val="0093150D"/>
    <w:rsid w:val="009430EE"/>
    <w:rsid w:val="00947BA3"/>
    <w:rsid w:val="0095142E"/>
    <w:rsid w:val="00960716"/>
    <w:rsid w:val="00974372"/>
    <w:rsid w:val="00980D00"/>
    <w:rsid w:val="00981265"/>
    <w:rsid w:val="009C07F1"/>
    <w:rsid w:val="009F668A"/>
    <w:rsid w:val="00A04F05"/>
    <w:rsid w:val="00A13B75"/>
    <w:rsid w:val="00A1603D"/>
    <w:rsid w:val="00A249CD"/>
    <w:rsid w:val="00A55A55"/>
    <w:rsid w:val="00A774B0"/>
    <w:rsid w:val="00A8524B"/>
    <w:rsid w:val="00A9631E"/>
    <w:rsid w:val="00AC3040"/>
    <w:rsid w:val="00AD4739"/>
    <w:rsid w:val="00AE3A1D"/>
    <w:rsid w:val="00AE5D92"/>
    <w:rsid w:val="00B44ADE"/>
    <w:rsid w:val="00B63E9B"/>
    <w:rsid w:val="00B83768"/>
    <w:rsid w:val="00BC1090"/>
    <w:rsid w:val="00BD1E91"/>
    <w:rsid w:val="00BF169E"/>
    <w:rsid w:val="00BF44DA"/>
    <w:rsid w:val="00C179B9"/>
    <w:rsid w:val="00CB3BAC"/>
    <w:rsid w:val="00CD04EE"/>
    <w:rsid w:val="00CD714B"/>
    <w:rsid w:val="00D04003"/>
    <w:rsid w:val="00D16A69"/>
    <w:rsid w:val="00D8492D"/>
    <w:rsid w:val="00D9366B"/>
    <w:rsid w:val="00DA6C7A"/>
    <w:rsid w:val="00DF07C6"/>
    <w:rsid w:val="00DF4A49"/>
    <w:rsid w:val="00E241B8"/>
    <w:rsid w:val="00E3735E"/>
    <w:rsid w:val="00E50EB8"/>
    <w:rsid w:val="00E524A5"/>
    <w:rsid w:val="00E64DBB"/>
    <w:rsid w:val="00E67767"/>
    <w:rsid w:val="00E8416C"/>
    <w:rsid w:val="00EA248D"/>
    <w:rsid w:val="00EB2B81"/>
    <w:rsid w:val="00EB5981"/>
    <w:rsid w:val="00EC0A88"/>
    <w:rsid w:val="00EC6FCF"/>
    <w:rsid w:val="00F10C13"/>
    <w:rsid w:val="00F22B3B"/>
    <w:rsid w:val="00F2682A"/>
    <w:rsid w:val="00FA0E90"/>
    <w:rsid w:val="00FA34CB"/>
    <w:rsid w:val="00FD3C5F"/>
    <w:rsid w:val="00FE1782"/>
    <w:rsid w:val="00FF4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AEB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B6"/>
    <w:pPr>
      <w:ind w:left="720"/>
    </w:pPr>
  </w:style>
  <w:style w:type="paragraph" w:styleId="Header">
    <w:name w:val="header"/>
    <w:basedOn w:val="Normal"/>
    <w:link w:val="HeaderChar"/>
    <w:uiPriority w:val="99"/>
    <w:unhideWhenUsed/>
    <w:rsid w:val="007A70B6"/>
    <w:pPr>
      <w:tabs>
        <w:tab w:val="center" w:pos="4680"/>
        <w:tab w:val="right" w:pos="9360"/>
      </w:tabs>
    </w:pPr>
  </w:style>
  <w:style w:type="character" w:customStyle="1" w:styleId="HeaderChar">
    <w:name w:val="Header Char"/>
    <w:basedOn w:val="DefaultParagraphFont"/>
    <w:link w:val="Header"/>
    <w:uiPriority w:val="99"/>
    <w:rsid w:val="007A70B6"/>
    <w:rPr>
      <w:rFonts w:ascii="Calibri" w:hAnsi="Calibri" w:cs="Times New Roman"/>
    </w:rPr>
  </w:style>
  <w:style w:type="paragraph" w:styleId="BalloonText">
    <w:name w:val="Balloon Text"/>
    <w:basedOn w:val="Normal"/>
    <w:link w:val="BalloonTextChar"/>
    <w:uiPriority w:val="99"/>
    <w:semiHidden/>
    <w:unhideWhenUsed/>
    <w:rsid w:val="00233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B3"/>
    <w:rPr>
      <w:rFonts w:ascii="Segoe UI" w:hAnsi="Segoe UI" w:cs="Segoe UI"/>
      <w:sz w:val="18"/>
      <w:szCs w:val="18"/>
    </w:rPr>
  </w:style>
  <w:style w:type="paragraph" w:styleId="Footer">
    <w:name w:val="footer"/>
    <w:basedOn w:val="Normal"/>
    <w:link w:val="FooterChar"/>
    <w:uiPriority w:val="99"/>
    <w:unhideWhenUsed/>
    <w:rsid w:val="00290B82"/>
    <w:pPr>
      <w:tabs>
        <w:tab w:val="center" w:pos="4680"/>
        <w:tab w:val="right" w:pos="9360"/>
      </w:tabs>
    </w:pPr>
  </w:style>
  <w:style w:type="character" w:customStyle="1" w:styleId="FooterChar">
    <w:name w:val="Footer Char"/>
    <w:basedOn w:val="DefaultParagraphFont"/>
    <w:link w:val="Footer"/>
    <w:uiPriority w:val="99"/>
    <w:rsid w:val="00290B82"/>
    <w:rPr>
      <w:rFonts w:ascii="Calibri" w:hAnsi="Calibri" w:cs="Times New Roman"/>
    </w:rPr>
  </w:style>
  <w:style w:type="paragraph" w:styleId="NoSpacing">
    <w:name w:val="No Spacing"/>
    <w:uiPriority w:val="1"/>
    <w:qFormat/>
    <w:rsid w:val="000D1DA7"/>
    <w:pPr>
      <w:spacing w:after="0" w:line="240" w:lineRule="auto"/>
    </w:pPr>
    <w:rPr>
      <w:rFonts w:ascii="Calibri" w:hAnsi="Calibri" w:cs="Calibri"/>
    </w:rPr>
  </w:style>
  <w:style w:type="character" w:styleId="Hyperlink">
    <w:name w:val="Hyperlink"/>
    <w:basedOn w:val="DefaultParagraphFont"/>
    <w:uiPriority w:val="99"/>
    <w:semiHidden/>
    <w:unhideWhenUsed/>
    <w:rsid w:val="006600BE"/>
    <w:rPr>
      <w:color w:val="0563C1"/>
      <w:u w:val="single"/>
    </w:rPr>
  </w:style>
  <w:style w:type="character" w:customStyle="1" w:styleId="alt-edited">
    <w:name w:val="alt-edited"/>
    <w:basedOn w:val="DefaultParagraphFont"/>
    <w:rsid w:val="002C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44895">
      <w:bodyDiv w:val="1"/>
      <w:marLeft w:val="0"/>
      <w:marRight w:val="0"/>
      <w:marTop w:val="0"/>
      <w:marBottom w:val="0"/>
      <w:divBdr>
        <w:top w:val="none" w:sz="0" w:space="0" w:color="auto"/>
        <w:left w:val="none" w:sz="0" w:space="0" w:color="auto"/>
        <w:bottom w:val="none" w:sz="0" w:space="0" w:color="auto"/>
        <w:right w:val="none" w:sz="0" w:space="0" w:color="auto"/>
      </w:divBdr>
    </w:div>
    <w:div w:id="911692788">
      <w:bodyDiv w:val="1"/>
      <w:marLeft w:val="0"/>
      <w:marRight w:val="0"/>
      <w:marTop w:val="0"/>
      <w:marBottom w:val="0"/>
      <w:divBdr>
        <w:top w:val="none" w:sz="0" w:space="0" w:color="auto"/>
        <w:left w:val="none" w:sz="0" w:space="0" w:color="auto"/>
        <w:bottom w:val="none" w:sz="0" w:space="0" w:color="auto"/>
        <w:right w:val="none" w:sz="0" w:space="0" w:color="auto"/>
      </w:divBdr>
      <w:divsChild>
        <w:div w:id="1653950732">
          <w:marLeft w:val="0"/>
          <w:marRight w:val="547"/>
          <w:marTop w:val="0"/>
          <w:marBottom w:val="0"/>
          <w:divBdr>
            <w:top w:val="none" w:sz="0" w:space="0" w:color="auto"/>
            <w:left w:val="none" w:sz="0" w:space="0" w:color="auto"/>
            <w:bottom w:val="none" w:sz="0" w:space="0" w:color="auto"/>
            <w:right w:val="none" w:sz="0" w:space="0" w:color="auto"/>
          </w:divBdr>
        </w:div>
        <w:div w:id="1196580085">
          <w:marLeft w:val="0"/>
          <w:marRight w:val="547"/>
          <w:marTop w:val="0"/>
          <w:marBottom w:val="0"/>
          <w:divBdr>
            <w:top w:val="none" w:sz="0" w:space="0" w:color="auto"/>
            <w:left w:val="none" w:sz="0" w:space="0" w:color="auto"/>
            <w:bottom w:val="none" w:sz="0" w:space="0" w:color="auto"/>
            <w:right w:val="none" w:sz="0" w:space="0" w:color="auto"/>
          </w:divBdr>
        </w:div>
        <w:div w:id="127960289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com.lb" TargetMode="External"/><Relationship Id="rId13" Type="http://schemas.openxmlformats.org/officeDocument/2006/relationships/hyperlink" Target="http://www.linkedin.com/company/touch-leban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touchleban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touchleban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touchlebanon" TargetMode="External"/><Relationship Id="rId4" Type="http://schemas.openxmlformats.org/officeDocument/2006/relationships/settings" Target="settings.xml"/><Relationship Id="rId9" Type="http://schemas.openxmlformats.org/officeDocument/2006/relationships/hyperlink" Target="http://www.facebook.com/touchleban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7C7A-DC4A-48FF-8816-EBAFB81B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2018-10-23T08:45:00Z</dcterms:created>
  <dcterms:modified xsi:type="dcterms:W3CDTF">2018-10-25T11:36:00Z</dcterms:modified>
</cp:coreProperties>
</file>