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6F4E3" w14:textId="77777777" w:rsidR="00545F10" w:rsidRDefault="00545F10" w:rsidP="00446C5E">
      <w:pPr>
        <w:rPr>
          <w:b/>
          <w:bCs/>
        </w:rPr>
      </w:pPr>
    </w:p>
    <w:p w14:paraId="17BDAE70" w14:textId="77777777" w:rsidR="00545F10" w:rsidRDefault="00545F10" w:rsidP="00446C5E">
      <w:pPr>
        <w:rPr>
          <w:b/>
          <w:bCs/>
        </w:rPr>
      </w:pPr>
    </w:p>
    <w:p w14:paraId="1B977396" w14:textId="77777777" w:rsidR="008E1A53" w:rsidRDefault="008E1A53" w:rsidP="006C4586">
      <w:pPr>
        <w:jc w:val="center"/>
        <w:rPr>
          <w:b/>
          <w:bCs/>
          <w:rtl/>
        </w:rPr>
      </w:pPr>
    </w:p>
    <w:p w14:paraId="789CA710" w14:textId="77777777" w:rsidR="008E1A53" w:rsidRPr="006C4586" w:rsidRDefault="008E1A53" w:rsidP="006C4586">
      <w:pPr>
        <w:jc w:val="center"/>
        <w:rPr>
          <w:b/>
          <w:bCs/>
          <w:strike/>
          <w:sz w:val="32"/>
          <w:szCs w:val="32"/>
        </w:rPr>
      </w:pPr>
    </w:p>
    <w:p w14:paraId="65FC21E5" w14:textId="300D209B" w:rsidR="008E1A53" w:rsidRPr="00025F92" w:rsidRDefault="008E1A53" w:rsidP="008E1A53">
      <w:pPr>
        <w:pBdr>
          <w:top w:val="nil"/>
          <w:left w:val="nil"/>
          <w:bottom w:val="nil"/>
          <w:right w:val="nil"/>
          <w:between w:val="nil"/>
          <w:bar w:val="nil"/>
        </w:pBdr>
        <w:bidi/>
        <w:spacing w:line="276" w:lineRule="auto"/>
        <w:jc w:val="center"/>
        <w:rPr>
          <w:rFonts w:eastAsia="Calibri" w:cs="Arial"/>
          <w:b/>
          <w:bCs/>
          <w:color w:val="000000"/>
          <w:sz w:val="36"/>
          <w:szCs w:val="36"/>
          <w:u w:color="000000"/>
          <w:bdr w:val="nil"/>
          <w:rtl/>
        </w:rPr>
      </w:pPr>
      <w:r w:rsidRPr="008E1A53">
        <w:rPr>
          <w:rFonts w:eastAsia="Calibri" w:cs="Arial" w:hint="cs"/>
          <w:b/>
          <w:bCs/>
          <w:color w:val="000000"/>
          <w:sz w:val="36"/>
          <w:szCs w:val="36"/>
          <w:u w:color="000000"/>
          <w:bdr w:val="nil"/>
          <w:rtl/>
        </w:rPr>
        <w:t xml:space="preserve">تاتش </w:t>
      </w:r>
      <w:r>
        <w:rPr>
          <w:rFonts w:eastAsia="Calibri" w:cs="Arial" w:hint="cs"/>
          <w:b/>
          <w:bCs/>
          <w:color w:val="000000"/>
          <w:sz w:val="36"/>
          <w:szCs w:val="36"/>
          <w:u w:color="000000"/>
          <w:bdr w:val="nil"/>
          <w:rtl/>
        </w:rPr>
        <w:t>تطلق</w:t>
      </w:r>
      <w:r w:rsidRPr="008E1A53">
        <w:rPr>
          <w:rFonts w:eastAsia="Calibri" w:cs="Arial" w:hint="cs"/>
          <w:b/>
          <w:bCs/>
          <w:color w:val="000000"/>
          <w:sz w:val="36"/>
          <w:szCs w:val="36"/>
          <w:u w:color="000000"/>
          <w:bdr w:val="nil"/>
          <w:rtl/>
        </w:rPr>
        <w:t xml:space="preserve">  </w:t>
      </w:r>
      <w:proofErr w:type="spellStart"/>
      <w:r w:rsidRPr="008E1A53">
        <w:rPr>
          <w:rFonts w:eastAsia="Calibri" w:cs="Calibri"/>
          <w:b/>
          <w:bCs/>
          <w:color w:val="000000"/>
          <w:sz w:val="36"/>
          <w:szCs w:val="36"/>
          <w:u w:color="000000"/>
          <w:bdr w:val="nil"/>
        </w:rPr>
        <w:t>Vinli</w:t>
      </w:r>
      <w:proofErr w:type="spellEnd"/>
      <w:r w:rsidR="00025F92">
        <w:rPr>
          <w:rFonts w:eastAsia="Calibri" w:cs="Calibri" w:hint="cs"/>
          <w:b/>
          <w:bCs/>
          <w:color w:val="000000"/>
          <w:sz w:val="36"/>
          <w:szCs w:val="36"/>
          <w:u w:color="000000"/>
          <w:bdr w:val="nil"/>
          <w:rtl/>
        </w:rPr>
        <w:t xml:space="preserve"> </w:t>
      </w:r>
      <w:r w:rsidR="00025F92">
        <w:rPr>
          <w:rFonts w:eastAsia="Calibri" w:cs="Arial" w:hint="cs"/>
          <w:b/>
          <w:bCs/>
          <w:color w:val="000000"/>
          <w:sz w:val="36"/>
          <w:szCs w:val="36"/>
          <w:u w:color="000000"/>
          <w:bdr w:val="nil"/>
          <w:rtl/>
        </w:rPr>
        <w:t>في لبنان</w:t>
      </w:r>
    </w:p>
    <w:p w14:paraId="2CC1FCB6" w14:textId="02A8B547" w:rsidR="008E1A53" w:rsidRPr="008E1A53" w:rsidRDefault="008E1A53" w:rsidP="00025F92">
      <w:pPr>
        <w:pBdr>
          <w:top w:val="nil"/>
          <w:left w:val="nil"/>
          <w:bottom w:val="nil"/>
          <w:right w:val="nil"/>
          <w:between w:val="nil"/>
          <w:bar w:val="nil"/>
        </w:pBdr>
        <w:bidi/>
        <w:spacing w:line="276" w:lineRule="auto"/>
        <w:jc w:val="center"/>
        <w:rPr>
          <w:rFonts w:eastAsia="Calibri" w:cs="Arial"/>
          <w:b/>
          <w:bCs/>
          <w:color w:val="000000"/>
          <w:sz w:val="36"/>
          <w:szCs w:val="36"/>
          <w:u w:color="000000"/>
          <w:bdr w:val="nil"/>
        </w:rPr>
      </w:pPr>
      <w:r>
        <w:rPr>
          <w:rFonts w:eastAsia="Calibri" w:cs="Arial" w:hint="cs"/>
          <w:b/>
          <w:bCs/>
          <w:color w:val="000000"/>
          <w:sz w:val="36"/>
          <w:szCs w:val="36"/>
          <w:u w:color="000000"/>
          <w:bdr w:val="nil"/>
          <w:rtl/>
        </w:rPr>
        <w:t>تقنية</w:t>
      </w:r>
      <w:r w:rsidRPr="008E1A53">
        <w:rPr>
          <w:rFonts w:eastAsia="Calibri" w:cs="Arial" w:hint="cs"/>
          <w:b/>
          <w:bCs/>
          <w:color w:val="000000"/>
          <w:sz w:val="36"/>
          <w:szCs w:val="36"/>
          <w:u w:color="000000"/>
          <w:bdr w:val="nil"/>
          <w:rtl/>
        </w:rPr>
        <w:t xml:space="preserve"> السيارات الذكية</w:t>
      </w:r>
      <w:r>
        <w:rPr>
          <w:rFonts w:eastAsia="Calibri" w:cs="Arial" w:hint="cs"/>
          <w:b/>
          <w:bCs/>
          <w:color w:val="000000"/>
          <w:sz w:val="36"/>
          <w:szCs w:val="36"/>
          <w:u w:color="000000"/>
          <w:bdr w:val="nil"/>
          <w:rtl/>
        </w:rPr>
        <w:t xml:space="preserve"> المتطورة</w:t>
      </w:r>
      <w:r w:rsidRPr="008E1A53">
        <w:rPr>
          <w:rFonts w:eastAsia="Calibri" w:cs="Arial" w:hint="cs"/>
          <w:b/>
          <w:bCs/>
          <w:color w:val="000000"/>
          <w:sz w:val="36"/>
          <w:szCs w:val="36"/>
          <w:u w:color="000000"/>
          <w:bdr w:val="nil"/>
          <w:rtl/>
        </w:rPr>
        <w:t xml:space="preserve"> </w:t>
      </w:r>
    </w:p>
    <w:p w14:paraId="54C35D26" w14:textId="77777777" w:rsidR="00C85BFC" w:rsidRDefault="00C85BFC" w:rsidP="005A3951">
      <w:pPr>
        <w:jc w:val="center"/>
        <w:rPr>
          <w:b/>
          <w:bCs/>
          <w:sz w:val="36"/>
          <w:szCs w:val="36"/>
        </w:rPr>
      </w:pPr>
    </w:p>
    <w:p w14:paraId="20F55558" w14:textId="77777777" w:rsidR="008E1A53" w:rsidRDefault="008E1A53" w:rsidP="00DE0D34">
      <w:pPr>
        <w:pStyle w:val="Body"/>
        <w:spacing w:line="240" w:lineRule="auto"/>
        <w:jc w:val="both"/>
        <w:rPr>
          <w:rFonts w:ascii="Calibri" w:eastAsia="Calibri" w:hAnsi="Calibri" w:cs="Calibri"/>
          <w:sz w:val="24"/>
          <w:szCs w:val="24"/>
          <w:rtl/>
        </w:rPr>
      </w:pPr>
    </w:p>
    <w:p w14:paraId="5B91BE6B" w14:textId="74FBC295" w:rsidR="008E1A53" w:rsidRPr="008E1A53" w:rsidRDefault="008E1A53" w:rsidP="003264AB">
      <w:pPr>
        <w:bidi/>
        <w:jc w:val="both"/>
        <w:rPr>
          <w:rFonts w:asciiTheme="minorHAnsi" w:eastAsia="Arial" w:hAnsiTheme="minorHAnsi" w:cstheme="majorBidi"/>
          <w:color w:val="000000"/>
          <w:sz w:val="24"/>
          <w:szCs w:val="24"/>
          <w:rtl/>
          <w:lang w:bidi="ar-LB"/>
        </w:rPr>
      </w:pPr>
      <w:r w:rsidRPr="008E1A53">
        <w:rPr>
          <w:rFonts w:ascii="Simplified Arabic" w:eastAsia="Arial Unicode MS" w:hAnsi="Simplified Arabic" w:cs="Simplified Arabic" w:hint="cs"/>
          <w:b/>
          <w:bCs/>
          <w:color w:val="000000"/>
          <w:sz w:val="28"/>
          <w:szCs w:val="28"/>
          <w:u w:color="000000"/>
          <w:bdr w:val="nil"/>
          <w:rtl/>
          <w:lang w:bidi="ar-LB"/>
        </w:rPr>
        <w:t xml:space="preserve">بيروت، </w:t>
      </w:r>
      <w:r w:rsidR="00A8708F">
        <w:rPr>
          <w:rFonts w:ascii="Simplified Arabic" w:eastAsia="Arial Unicode MS" w:hAnsi="Simplified Arabic" w:cs="Simplified Arabic" w:hint="cs"/>
          <w:b/>
          <w:bCs/>
          <w:color w:val="000000"/>
          <w:sz w:val="28"/>
          <w:szCs w:val="28"/>
          <w:u w:color="000000"/>
          <w:bdr w:val="nil"/>
          <w:rtl/>
          <w:lang w:bidi="ar-LB"/>
        </w:rPr>
        <w:t xml:space="preserve">21 </w:t>
      </w:r>
      <w:r w:rsidRPr="008E1A53">
        <w:rPr>
          <w:rFonts w:ascii="Simplified Arabic" w:eastAsia="Arial Unicode MS" w:hAnsi="Simplified Arabic" w:cs="Simplified Arabic" w:hint="cs"/>
          <w:b/>
          <w:bCs/>
          <w:color w:val="000000"/>
          <w:sz w:val="28"/>
          <w:szCs w:val="28"/>
          <w:u w:color="000000"/>
          <w:bdr w:val="nil"/>
          <w:rtl/>
          <w:lang w:bidi="ar-LB"/>
        </w:rPr>
        <w:t>كانون الأول 2016:</w:t>
      </w:r>
      <w:r w:rsidRPr="008E1A53">
        <w:rPr>
          <w:rFonts w:ascii="Simplified Arabic" w:eastAsia="Arial Unicode MS" w:hAnsi="Simplified Arabic" w:cs="Simplified Arabic" w:hint="cs"/>
          <w:color w:val="000000"/>
          <w:sz w:val="28"/>
          <w:szCs w:val="28"/>
          <w:u w:color="000000"/>
          <w:bdr w:val="nil"/>
          <w:rtl/>
          <w:lang w:bidi="ar-LB"/>
        </w:rPr>
        <w:t xml:space="preserve"> </w:t>
      </w:r>
      <w:r>
        <w:rPr>
          <w:rFonts w:ascii="Simplified Arabic" w:hAnsi="Simplified Arabic" w:cs="Simplified Arabic" w:hint="cs"/>
          <w:sz w:val="28"/>
          <w:szCs w:val="28"/>
          <w:rtl/>
          <w:lang w:bidi="ar-LB"/>
        </w:rPr>
        <w:t xml:space="preserve">أعلنت </w:t>
      </w:r>
      <w:r w:rsidRPr="008E1A53">
        <w:rPr>
          <w:rFonts w:ascii="Simplified Arabic" w:eastAsia="Arial Unicode MS" w:hAnsi="Simplified Arabic" w:cs="Simplified Arabic" w:hint="cs"/>
          <w:color w:val="000000"/>
          <w:sz w:val="28"/>
          <w:szCs w:val="28"/>
          <w:u w:color="000000"/>
          <w:bdr w:val="nil"/>
          <w:rtl/>
          <w:lang w:bidi="ar-LB"/>
        </w:rPr>
        <w:t xml:space="preserve">تاتش </w:t>
      </w:r>
      <w:r w:rsidRPr="005375D1">
        <w:rPr>
          <w:rFonts w:ascii="Simplified Arabic" w:hAnsi="Simplified Arabic" w:cs="Simplified Arabic"/>
          <w:sz w:val="28"/>
          <w:szCs w:val="28"/>
          <w:rtl/>
          <w:lang w:bidi="ar-LB"/>
        </w:rPr>
        <w:t xml:space="preserve">شركة الإتصالات </w:t>
      </w:r>
      <w:r>
        <w:rPr>
          <w:rFonts w:ascii="Simplified Arabic" w:hAnsi="Simplified Arabic" w:cs="Simplified Arabic" w:hint="cs"/>
          <w:sz w:val="28"/>
          <w:szCs w:val="28"/>
          <w:rtl/>
          <w:lang w:bidi="ar-LB"/>
        </w:rPr>
        <w:t>الخلوية</w:t>
      </w:r>
      <w:r w:rsidRPr="005375D1">
        <w:rPr>
          <w:rFonts w:ascii="Simplified Arabic" w:hAnsi="Simplified Arabic" w:cs="Simplified Arabic"/>
          <w:sz w:val="28"/>
          <w:szCs w:val="28"/>
          <w:rtl/>
          <w:lang w:bidi="ar-LB"/>
        </w:rPr>
        <w:t xml:space="preserve"> الأولى في لبنان بإدارة مجموعة زين</w:t>
      </w:r>
      <w:r>
        <w:rPr>
          <w:rFonts w:ascii="Simplified Arabic" w:hAnsi="Simplified Arabic" w:cs="Simplified Arabic" w:hint="cs"/>
          <w:sz w:val="28"/>
          <w:szCs w:val="28"/>
          <w:rtl/>
          <w:lang w:bidi="ar-LB"/>
        </w:rPr>
        <w:t xml:space="preserve">، عن توفّر عروضات </w:t>
      </w:r>
      <w:r w:rsidRPr="008E1A53">
        <w:rPr>
          <w:rFonts w:ascii="Simplified Arabic" w:eastAsia="Arial Unicode MS" w:hAnsi="Simplified Arabic" w:cs="Simplified Arabic"/>
          <w:color w:val="000000"/>
          <w:sz w:val="28"/>
          <w:szCs w:val="28"/>
          <w:u w:color="000000"/>
          <w:bdr w:val="nil"/>
          <w:lang w:bidi="ar-LB"/>
        </w:rPr>
        <w:t>Vinli</w:t>
      </w:r>
      <w:r>
        <w:rPr>
          <w:rFonts w:ascii="Simplified Arabic" w:hAnsi="Simplified Arabic" w:cs="Simplified Arabic" w:hint="cs"/>
          <w:sz w:val="28"/>
          <w:szCs w:val="28"/>
          <w:rtl/>
          <w:lang w:bidi="ar-LB"/>
        </w:rPr>
        <w:t xml:space="preserve"> في كافة مراكز الخدمة التابعة لها. </w:t>
      </w:r>
      <w:r w:rsidRPr="008E1A53">
        <w:rPr>
          <w:rFonts w:ascii="Simplified Arabic" w:eastAsia="Arial" w:hAnsi="Simplified Arabic" w:cs="Simplified Arabic" w:hint="cs"/>
          <w:color w:val="000000"/>
          <w:sz w:val="28"/>
          <w:szCs w:val="28"/>
          <w:rtl/>
          <w:lang w:bidi="ar-LB"/>
        </w:rPr>
        <w:t>هذه الشراكة</w:t>
      </w:r>
      <w:r>
        <w:rPr>
          <w:rFonts w:ascii="Simplified Arabic" w:eastAsia="Arial" w:hAnsi="Simplified Arabic" w:cs="Simplified Arabic" w:hint="cs"/>
          <w:color w:val="000000"/>
          <w:sz w:val="28"/>
          <w:szCs w:val="28"/>
          <w:rtl/>
          <w:lang w:bidi="ar-LB"/>
        </w:rPr>
        <w:t xml:space="preserve"> مع</w:t>
      </w:r>
      <w:r w:rsidRPr="008E1A53">
        <w:rPr>
          <w:rFonts w:ascii="Simplified Arabic" w:eastAsia="Arial" w:hAnsi="Simplified Arabic" w:cs="Simplified Arabic" w:hint="cs"/>
          <w:color w:val="000000"/>
          <w:sz w:val="28"/>
          <w:szCs w:val="28"/>
          <w:rtl/>
          <w:lang w:bidi="ar-LB"/>
        </w:rPr>
        <w:t xml:space="preserve"> </w:t>
      </w:r>
      <w:r w:rsidRPr="008E1A53">
        <w:rPr>
          <w:rFonts w:ascii="Simplified Arabic" w:eastAsia="Arial Unicode MS" w:hAnsi="Simplified Arabic" w:cs="Simplified Arabic"/>
          <w:color w:val="000000"/>
          <w:sz w:val="28"/>
          <w:szCs w:val="28"/>
          <w:u w:color="000000"/>
          <w:bdr w:val="nil"/>
          <w:lang w:bidi="ar-LB"/>
        </w:rPr>
        <w:t>Vinli</w:t>
      </w:r>
      <w:r w:rsidRPr="008E1A53">
        <w:rPr>
          <w:rFonts w:ascii="Simplified Arabic" w:eastAsia="Arial" w:hAnsi="Simplified Arabic" w:cs="Simplified Arabic" w:hint="cs"/>
          <w:color w:val="000000"/>
          <w:sz w:val="28"/>
          <w:szCs w:val="28"/>
          <w:rtl/>
          <w:lang w:bidi="ar-LB"/>
        </w:rPr>
        <w:t xml:space="preserve"> ستتيح عدداً من الخدمات داخل السيارات اللبنانية مثل: الواي فاي والتطبيقات الخاصة بالسيارات وخدمات السلامة المتطورة.</w:t>
      </w:r>
    </w:p>
    <w:p w14:paraId="7ED7DB12" w14:textId="56E792EF" w:rsidR="008E1A53" w:rsidRDefault="008E1A53" w:rsidP="008E1A53">
      <w:pPr>
        <w:pStyle w:val="Body"/>
        <w:bidi/>
        <w:spacing w:line="240" w:lineRule="auto"/>
        <w:jc w:val="both"/>
        <w:rPr>
          <w:rFonts w:ascii="Calibri" w:eastAsia="Calibri" w:hAnsi="Calibri" w:cs="Arial"/>
          <w:sz w:val="24"/>
          <w:szCs w:val="24"/>
          <w:rtl/>
          <w:lang w:bidi="ar-LB"/>
        </w:rPr>
      </w:pPr>
    </w:p>
    <w:p w14:paraId="2B4F99B3" w14:textId="72FE9207" w:rsidR="008E1A53" w:rsidRPr="008E1A53" w:rsidRDefault="008E1A53" w:rsidP="00A8708F">
      <w:pPr>
        <w:pStyle w:val="Body"/>
        <w:bidi/>
        <w:spacing w:line="240" w:lineRule="auto"/>
        <w:jc w:val="both"/>
        <w:rPr>
          <w:rFonts w:ascii="Simplified Arabic" w:eastAsiaTheme="minorHAnsi" w:hAnsi="Simplified Arabic" w:cs="Simplified Arabic"/>
          <w:color w:val="auto"/>
          <w:sz w:val="28"/>
          <w:szCs w:val="28"/>
          <w:bdr w:val="none" w:sz="0" w:space="0" w:color="auto"/>
          <w:rtl/>
          <w:lang w:bidi="ar-LB"/>
        </w:rPr>
      </w:pPr>
      <w:r w:rsidRPr="008E1A53">
        <w:rPr>
          <w:rFonts w:ascii="Simplified Arabic" w:eastAsiaTheme="minorHAnsi" w:hAnsi="Simplified Arabic" w:cs="Simplified Arabic" w:hint="cs"/>
          <w:color w:val="auto"/>
          <w:sz w:val="28"/>
          <w:szCs w:val="28"/>
          <w:bdr w:val="none" w:sz="0" w:space="0" w:color="auto"/>
          <w:rtl/>
          <w:lang w:bidi="ar-LB"/>
        </w:rPr>
        <w:t xml:space="preserve">في حين أن معظم </w:t>
      </w:r>
      <w:r w:rsidR="003264AB">
        <w:rPr>
          <w:rFonts w:ascii="Simplified Arabic" w:eastAsiaTheme="minorHAnsi" w:hAnsi="Simplified Arabic" w:cs="Simplified Arabic" w:hint="cs"/>
          <w:color w:val="auto"/>
          <w:sz w:val="28"/>
          <w:szCs w:val="28"/>
          <w:bdr w:val="none" w:sz="0" w:space="0" w:color="auto"/>
          <w:rtl/>
          <w:lang w:bidi="ar-LB"/>
        </w:rPr>
        <w:t xml:space="preserve">الحلول التكنولوجية الخاصة بالسيارات الذكية، يتم إدراجها في البنية الأساسية للطرز الجديدة، فإن عرض تاتش مع </w:t>
      </w:r>
      <w:r w:rsidR="003264AB" w:rsidRPr="008E1A53">
        <w:rPr>
          <w:rFonts w:ascii="Simplified Arabic" w:hAnsi="Simplified Arabic" w:cs="Simplified Arabic"/>
          <w:sz w:val="28"/>
          <w:szCs w:val="28"/>
          <w:lang w:bidi="ar-LB"/>
        </w:rPr>
        <w:t>Vinli</w:t>
      </w:r>
      <w:r w:rsidR="00E34970">
        <w:rPr>
          <w:rFonts w:ascii="Simplified Arabic" w:hAnsi="Simplified Arabic" w:cs="Simplified Arabic" w:hint="cs"/>
          <w:sz w:val="28"/>
          <w:szCs w:val="28"/>
          <w:rtl/>
          <w:lang w:bidi="ar-LB"/>
        </w:rPr>
        <w:t xml:space="preserve"> </w:t>
      </w:r>
      <w:r w:rsidRPr="008E1A53">
        <w:rPr>
          <w:rFonts w:ascii="Simplified Arabic" w:eastAsia="Arial" w:hAnsi="Simplified Arabic" w:cs="Simplified Arabic" w:hint="cs"/>
          <w:sz w:val="28"/>
          <w:szCs w:val="28"/>
          <w:rtl/>
          <w:lang w:bidi="ar-LB"/>
        </w:rPr>
        <w:t xml:space="preserve">بسيط وسهل: فالأمر يتعلق بجهاز يتم وصله بمنفذ  </w:t>
      </w:r>
      <w:r w:rsidRPr="008E1A53">
        <w:rPr>
          <w:rFonts w:ascii="Simplified Arabic" w:eastAsia="Arial" w:hAnsi="Simplified Arabic" w:cs="Simplified Arabic"/>
          <w:sz w:val="28"/>
          <w:szCs w:val="28"/>
          <w:lang w:bidi="ar-LB"/>
        </w:rPr>
        <w:t>OBD-II</w:t>
      </w:r>
      <w:r w:rsidRPr="008E1A53">
        <w:rPr>
          <w:rFonts w:ascii="Simplified Arabic" w:eastAsia="Arial" w:hAnsi="Simplified Arabic" w:cs="Simplified Arabic" w:hint="cs"/>
          <w:sz w:val="28"/>
          <w:szCs w:val="28"/>
          <w:rtl/>
          <w:lang w:bidi="ar-LB"/>
        </w:rPr>
        <w:t xml:space="preserve"> لأي مركبة، والذي من شأنه أن يربط السيارات الحالية  بخدمة  </w:t>
      </w:r>
      <w:r w:rsidRPr="008E1A53">
        <w:rPr>
          <w:rFonts w:ascii="Simplified Arabic" w:eastAsia="Arial" w:hAnsi="Simplified Arabic" w:cs="Simplified Arabic"/>
          <w:sz w:val="28"/>
          <w:szCs w:val="28"/>
          <w:lang w:bidi="ar-LB"/>
        </w:rPr>
        <w:t>4.5G Advanced</w:t>
      </w:r>
      <w:r w:rsidR="00ED1808">
        <w:rPr>
          <w:rFonts w:ascii="Simplified Arabic" w:eastAsia="Arial" w:hAnsi="Simplified Arabic" w:cs="Simplified Arabic" w:hint="cs"/>
          <w:sz w:val="28"/>
          <w:szCs w:val="28"/>
          <w:rtl/>
          <w:lang w:bidi="ar-LB"/>
        </w:rPr>
        <w:t xml:space="preserve"> للانترنت السريع</w:t>
      </w:r>
      <w:r w:rsidRPr="008E1A53">
        <w:rPr>
          <w:rFonts w:ascii="Simplified Arabic" w:eastAsia="Arial" w:hAnsi="Simplified Arabic" w:cs="Simplified Arabic" w:hint="cs"/>
          <w:sz w:val="28"/>
          <w:szCs w:val="28"/>
          <w:rtl/>
          <w:lang w:bidi="ar-LB"/>
        </w:rPr>
        <w:t xml:space="preserve">. </w:t>
      </w:r>
      <w:r w:rsidR="003264AB">
        <w:rPr>
          <w:rFonts w:ascii="Simplified Arabic" w:eastAsia="Arial" w:hAnsi="Simplified Arabic" w:cs="Simplified Arabic" w:hint="cs"/>
          <w:sz w:val="28"/>
          <w:szCs w:val="28"/>
          <w:rtl/>
          <w:lang w:bidi="ar-LB"/>
        </w:rPr>
        <w:t xml:space="preserve">وأصبح بإمكان الركاب </w:t>
      </w:r>
      <w:r w:rsidRPr="008E1A53">
        <w:rPr>
          <w:rFonts w:ascii="Simplified Arabic" w:eastAsia="Arial" w:hAnsi="Simplified Arabic" w:cs="Simplified Arabic" w:hint="cs"/>
          <w:sz w:val="28"/>
          <w:szCs w:val="28"/>
          <w:rtl/>
          <w:lang w:bidi="ar-LB"/>
        </w:rPr>
        <w:t>التمتع بخيارات واسعة من التطبيقات مثل تشخيص أعطال السيارات</w:t>
      </w:r>
      <w:r w:rsidR="003264AB">
        <w:rPr>
          <w:rFonts w:ascii="Simplified Arabic" w:eastAsia="Arial" w:hAnsi="Simplified Arabic" w:cs="Simplified Arabic" w:hint="cs"/>
          <w:sz w:val="28"/>
          <w:szCs w:val="28"/>
          <w:rtl/>
          <w:lang w:bidi="ar-LB"/>
        </w:rPr>
        <w:t xml:space="preserve"> والصيانة</w:t>
      </w:r>
      <w:r w:rsidRPr="008E1A53">
        <w:rPr>
          <w:rFonts w:ascii="Simplified Arabic" w:eastAsia="Arial" w:hAnsi="Simplified Arabic" w:cs="Simplified Arabic" w:hint="cs"/>
          <w:sz w:val="28"/>
          <w:szCs w:val="28"/>
          <w:rtl/>
          <w:lang w:bidi="ar-LB"/>
        </w:rPr>
        <w:t xml:space="preserve"> وتتبع المركبات</w:t>
      </w:r>
      <w:r w:rsidR="003264AB">
        <w:rPr>
          <w:rFonts w:ascii="Simplified Arabic" w:eastAsia="Arial" w:hAnsi="Simplified Arabic" w:cs="Simplified Arabic" w:hint="cs"/>
          <w:sz w:val="28"/>
          <w:szCs w:val="28"/>
          <w:rtl/>
          <w:lang w:bidi="ar-LB"/>
        </w:rPr>
        <w:t xml:space="preserve"> وتحديد موقعها وموقع العائلة</w:t>
      </w:r>
      <w:r w:rsidRPr="008E1A53">
        <w:rPr>
          <w:rFonts w:ascii="Simplified Arabic" w:eastAsia="Arial" w:hAnsi="Simplified Arabic" w:cs="Simplified Arabic" w:hint="cs"/>
          <w:sz w:val="28"/>
          <w:szCs w:val="28"/>
          <w:rtl/>
          <w:lang w:bidi="ar-LB"/>
        </w:rPr>
        <w:t xml:space="preserve"> </w:t>
      </w:r>
      <w:r w:rsidR="00E33A54">
        <w:rPr>
          <w:rFonts w:ascii="Simplified Arabic" w:eastAsia="Arial" w:hAnsi="Simplified Arabic" w:cs="Simplified Arabic" w:hint="cs"/>
          <w:sz w:val="28"/>
          <w:szCs w:val="28"/>
          <w:rtl/>
          <w:lang w:bidi="ar-LB"/>
        </w:rPr>
        <w:t>وتنبيه خاص بالسرقة</w:t>
      </w:r>
      <w:r w:rsidR="003264AB">
        <w:rPr>
          <w:rFonts w:ascii="Simplified Arabic" w:eastAsia="Arial" w:hAnsi="Simplified Arabic" w:cs="Simplified Arabic" w:hint="cs"/>
          <w:sz w:val="28"/>
          <w:szCs w:val="28"/>
          <w:rtl/>
          <w:lang w:bidi="ar-LB"/>
        </w:rPr>
        <w:t xml:space="preserve"> </w:t>
      </w:r>
      <w:r w:rsidRPr="008E1A53">
        <w:rPr>
          <w:rFonts w:ascii="Simplified Arabic" w:eastAsia="Arial" w:hAnsi="Simplified Arabic" w:cs="Simplified Arabic" w:hint="cs"/>
          <w:sz w:val="28"/>
          <w:szCs w:val="28"/>
          <w:rtl/>
          <w:lang w:bidi="ar-LB"/>
        </w:rPr>
        <w:t>ومراقبة أداء</w:t>
      </w:r>
      <w:r w:rsidR="003264AB">
        <w:rPr>
          <w:rFonts w:ascii="Simplified Arabic" w:eastAsia="Arial" w:hAnsi="Simplified Arabic" w:cs="Simplified Arabic" w:hint="cs"/>
          <w:sz w:val="28"/>
          <w:szCs w:val="28"/>
          <w:rtl/>
          <w:lang w:bidi="ar-LB"/>
        </w:rPr>
        <w:t xml:space="preserve"> السائق </w:t>
      </w:r>
      <w:r w:rsidRPr="008E1A53">
        <w:rPr>
          <w:rFonts w:ascii="Simplified Arabic" w:eastAsia="Arial" w:hAnsi="Simplified Arabic" w:cs="Simplified Arabic" w:hint="cs"/>
          <w:sz w:val="28"/>
          <w:szCs w:val="28"/>
          <w:rtl/>
          <w:lang w:bidi="ar-LB"/>
        </w:rPr>
        <w:t>وغيرها من الخدمات.</w:t>
      </w:r>
      <w:r w:rsidR="00E34970">
        <w:rPr>
          <w:rFonts w:ascii="Simplified Arabic" w:eastAsia="Arial" w:hAnsi="Simplified Arabic" w:cs="Simplified Arabic" w:hint="cs"/>
          <w:sz w:val="28"/>
          <w:szCs w:val="28"/>
          <w:rtl/>
          <w:lang w:bidi="ar-LB"/>
        </w:rPr>
        <w:t xml:space="preserve"> ويمكن لهذه التطبيقات أن تعمل مع بعضها البعض، ويعتمد ذلك على حاجة العملاء وأولوياتهم، للحصول على تجربة السيارات الذكية الأمثل والخاصة جداً. إن حلول </w:t>
      </w:r>
      <w:proofErr w:type="spellStart"/>
      <w:r w:rsidR="00E34970" w:rsidRPr="008E1A53">
        <w:rPr>
          <w:rFonts w:ascii="Simplified Arabic" w:eastAsia="Arial" w:hAnsi="Simplified Arabic" w:cs="Simplified Arabic"/>
          <w:sz w:val="28"/>
          <w:szCs w:val="28"/>
          <w:lang w:bidi="ar-LB"/>
        </w:rPr>
        <w:t>Vinli</w:t>
      </w:r>
      <w:proofErr w:type="spellEnd"/>
      <w:r w:rsidR="00025F92">
        <w:rPr>
          <w:rFonts w:ascii="Simplified Arabic" w:eastAsia="Arial" w:hAnsi="Simplified Arabic" w:cs="Simplified Arabic" w:hint="cs"/>
          <w:sz w:val="28"/>
          <w:szCs w:val="28"/>
          <w:rtl/>
          <w:lang w:bidi="ar-LB"/>
        </w:rPr>
        <w:t xml:space="preserve"> للسيارات الذكية تعمل من خلال ربط السيارة ب</w:t>
      </w:r>
      <w:r w:rsidR="00E34970">
        <w:rPr>
          <w:rFonts w:ascii="Simplified Arabic" w:eastAsia="Arial" w:hAnsi="Simplified Arabic" w:cs="Simplified Arabic" w:hint="cs"/>
          <w:sz w:val="28"/>
          <w:szCs w:val="28"/>
          <w:rtl/>
          <w:lang w:bidi="ar-LB"/>
        </w:rPr>
        <w:t xml:space="preserve">شبكة </w:t>
      </w:r>
      <w:r w:rsidR="00A8708F">
        <w:rPr>
          <w:rFonts w:ascii="Simplified Arabic" w:eastAsia="Arial" w:hAnsi="Simplified Arabic" w:cs="Simplified Arabic"/>
          <w:sz w:val="28"/>
          <w:szCs w:val="28"/>
          <w:lang w:bidi="ar-LB"/>
        </w:rPr>
        <w:t>4.5G Advanced</w:t>
      </w:r>
      <w:bookmarkStart w:id="0" w:name="_GoBack"/>
      <w:bookmarkEnd w:id="0"/>
      <w:r w:rsidR="00025F92">
        <w:rPr>
          <w:rFonts w:ascii="Simplified Arabic" w:eastAsia="Arial" w:hAnsi="Simplified Arabic" w:cs="Simplified Arabic" w:hint="cs"/>
          <w:sz w:val="28"/>
          <w:szCs w:val="28"/>
          <w:rtl/>
          <w:lang w:bidi="ar-LB"/>
        </w:rPr>
        <w:t xml:space="preserve"> الخاصة بتاتش،</w:t>
      </w:r>
      <w:r w:rsidR="00E34970">
        <w:rPr>
          <w:rFonts w:ascii="Simplified Arabic" w:eastAsia="Arial" w:hAnsi="Simplified Arabic" w:cs="Simplified Arabic" w:hint="cs"/>
          <w:sz w:val="28"/>
          <w:szCs w:val="28"/>
          <w:rtl/>
          <w:lang w:bidi="ar-LB"/>
        </w:rPr>
        <w:t xml:space="preserve"> بحيث يصبح بإمكان الركاب الوصول بطريقة مباشرة وفورية الى المعلومات في أيّ وقت وأيّ مكان. إن تكلفة رسوم الإعداد لهذه الخدمة والتي تدفع لمرة واحدة</w:t>
      </w:r>
      <w:r w:rsidR="00E33A54">
        <w:rPr>
          <w:rFonts w:ascii="Simplified Arabic" w:eastAsia="Arial" w:hAnsi="Simplified Arabic" w:cs="Simplified Arabic" w:hint="cs"/>
          <w:sz w:val="28"/>
          <w:szCs w:val="28"/>
          <w:rtl/>
          <w:lang w:bidi="ar-LB"/>
        </w:rPr>
        <w:t>،</w:t>
      </w:r>
      <w:r w:rsidR="00E34970">
        <w:rPr>
          <w:rFonts w:ascii="Simplified Arabic" w:eastAsia="Arial" w:hAnsi="Simplified Arabic" w:cs="Simplified Arabic" w:hint="cs"/>
          <w:sz w:val="28"/>
          <w:szCs w:val="28"/>
          <w:rtl/>
          <w:lang w:bidi="ar-LB"/>
        </w:rPr>
        <w:t xml:space="preserve"> هي 160$، مع حزمة بيانات شهرية تتضمن 1 جيغابايت مقابل</w:t>
      </w:r>
      <w:r w:rsidR="00025F92">
        <w:rPr>
          <w:rFonts w:ascii="Simplified Arabic" w:eastAsia="Arial" w:hAnsi="Simplified Arabic" w:cs="Simplified Arabic" w:hint="cs"/>
          <w:sz w:val="28"/>
          <w:szCs w:val="28"/>
          <w:rtl/>
          <w:lang w:bidi="ar-LB"/>
        </w:rPr>
        <w:t xml:space="preserve"> بدل قيمته</w:t>
      </w:r>
      <w:r w:rsidR="00E34970">
        <w:rPr>
          <w:rFonts w:ascii="Simplified Arabic" w:eastAsia="Arial" w:hAnsi="Simplified Arabic" w:cs="Simplified Arabic" w:hint="cs"/>
          <w:sz w:val="28"/>
          <w:szCs w:val="28"/>
          <w:rtl/>
          <w:lang w:bidi="ar-LB"/>
        </w:rPr>
        <w:t xml:space="preserve"> 9$ أو سبعة جيغابايت مقابل</w:t>
      </w:r>
      <w:r w:rsidR="00025F92">
        <w:rPr>
          <w:rFonts w:ascii="Simplified Arabic" w:eastAsia="Arial" w:hAnsi="Simplified Arabic" w:cs="Simplified Arabic" w:hint="cs"/>
          <w:sz w:val="28"/>
          <w:szCs w:val="28"/>
          <w:rtl/>
          <w:lang w:bidi="ar-LB"/>
        </w:rPr>
        <w:t xml:space="preserve"> بدل قيمته</w:t>
      </w:r>
      <w:r w:rsidR="00E34970">
        <w:rPr>
          <w:rFonts w:ascii="Simplified Arabic" w:eastAsia="Arial" w:hAnsi="Simplified Arabic" w:cs="Simplified Arabic" w:hint="cs"/>
          <w:sz w:val="28"/>
          <w:szCs w:val="28"/>
          <w:rtl/>
          <w:lang w:bidi="ar-LB"/>
        </w:rPr>
        <w:t xml:space="preserve"> 24$.</w:t>
      </w:r>
    </w:p>
    <w:p w14:paraId="0A8F348F" w14:textId="77777777" w:rsidR="00E34970" w:rsidRDefault="00E34970" w:rsidP="003C65F7">
      <w:pPr>
        <w:pStyle w:val="Body"/>
        <w:pBdr>
          <w:top w:val="none" w:sz="0" w:space="0" w:color="auto"/>
          <w:left w:val="none" w:sz="0" w:space="0" w:color="auto"/>
          <w:bottom w:val="none" w:sz="0" w:space="0" w:color="auto"/>
          <w:right w:val="none" w:sz="0" w:space="0" w:color="auto"/>
        </w:pBdr>
        <w:spacing w:line="240" w:lineRule="auto"/>
        <w:jc w:val="both"/>
        <w:rPr>
          <w:rFonts w:ascii="Calibri" w:eastAsia="Calibri" w:hAnsi="Calibri" w:cs="Calibri"/>
          <w:sz w:val="24"/>
          <w:szCs w:val="24"/>
        </w:rPr>
      </w:pPr>
    </w:p>
    <w:p w14:paraId="32E00AAC" w14:textId="63369071" w:rsidR="00E34970" w:rsidRPr="00E34970" w:rsidRDefault="00E34970" w:rsidP="00ED1808">
      <w:pPr>
        <w:bidi/>
        <w:jc w:val="both"/>
        <w:rPr>
          <w:rFonts w:ascii="Simplified Arabic" w:eastAsia="Arial" w:hAnsi="Simplified Arabic" w:cs="Simplified Arabic"/>
          <w:color w:val="000000"/>
          <w:sz w:val="28"/>
          <w:szCs w:val="28"/>
          <w:rtl/>
          <w:lang w:bidi="ar-LB"/>
        </w:rPr>
      </w:pPr>
      <w:r w:rsidRPr="00E34970">
        <w:rPr>
          <w:rFonts w:ascii="Simplified Arabic" w:eastAsia="Arial" w:hAnsi="Simplified Arabic" w:cs="Simplified Arabic" w:hint="cs"/>
          <w:color w:val="000000"/>
          <w:sz w:val="28"/>
          <w:szCs w:val="28"/>
          <w:rtl/>
          <w:lang w:bidi="ar-LB"/>
        </w:rPr>
        <w:t>وفي معرض تعليقه</w:t>
      </w:r>
      <w:r>
        <w:rPr>
          <w:rFonts w:ascii="Simplified Arabic" w:eastAsia="Arial" w:hAnsi="Simplified Arabic" w:cs="Simplified Arabic" w:hint="cs"/>
          <w:color w:val="000000"/>
          <w:sz w:val="28"/>
          <w:szCs w:val="28"/>
          <w:rtl/>
          <w:lang w:bidi="ar-LB"/>
        </w:rPr>
        <w:t>ا</w:t>
      </w:r>
      <w:r w:rsidRPr="00E34970">
        <w:rPr>
          <w:rFonts w:ascii="Simplified Arabic" w:eastAsia="Arial" w:hAnsi="Simplified Arabic" w:cs="Simplified Arabic" w:hint="cs"/>
          <w:color w:val="000000"/>
          <w:sz w:val="28"/>
          <w:szCs w:val="28"/>
          <w:rtl/>
          <w:lang w:bidi="ar-LB"/>
        </w:rPr>
        <w:t xml:space="preserve"> على هذا المشروع قال</w:t>
      </w:r>
      <w:r>
        <w:rPr>
          <w:rFonts w:ascii="Simplified Arabic" w:eastAsia="Arial" w:hAnsi="Simplified Arabic" w:cs="Simplified Arabic" w:hint="cs"/>
          <w:color w:val="000000"/>
          <w:sz w:val="28"/>
          <w:szCs w:val="28"/>
          <w:rtl/>
          <w:lang w:bidi="ar-LB"/>
        </w:rPr>
        <w:t xml:space="preserve">ت السيدة لارا حداد </w:t>
      </w:r>
      <w:r w:rsidRPr="00D40C52">
        <w:rPr>
          <w:rFonts w:ascii="Simplified Arabic" w:hAnsi="Simplified Arabic" w:cs="Simplified Arabic" w:hint="cs"/>
          <w:sz w:val="28"/>
          <w:szCs w:val="28"/>
          <w:rtl/>
          <w:lang w:bidi="ar-LB"/>
        </w:rPr>
        <w:t>نائبة رئيس مجلس إدارة  تاتش</w:t>
      </w:r>
      <w:r>
        <w:rPr>
          <w:rFonts w:ascii="Simplified Arabic" w:hAnsi="Simplified Arabic" w:cs="Simplified Arabic" w:hint="cs"/>
          <w:sz w:val="28"/>
          <w:szCs w:val="28"/>
          <w:rtl/>
          <w:lang w:bidi="ar-LB"/>
        </w:rPr>
        <w:t xml:space="preserve"> السيد بدر الخرافي</w:t>
      </w:r>
      <w:r w:rsidRPr="00E34970">
        <w:rPr>
          <w:rFonts w:ascii="Simplified Arabic" w:eastAsia="Arial" w:hAnsi="Simplified Arabic" w:cs="Simplified Arabic" w:hint="cs"/>
          <w:color w:val="000000"/>
          <w:sz w:val="28"/>
          <w:szCs w:val="28"/>
          <w:rtl/>
          <w:lang w:bidi="ar-LB"/>
        </w:rPr>
        <w:t xml:space="preserve">:" </w:t>
      </w:r>
      <w:r w:rsidR="001F34AE">
        <w:rPr>
          <w:rFonts w:ascii="Simplified Arabic" w:eastAsia="Arial" w:hAnsi="Simplified Arabic" w:cs="Simplified Arabic" w:hint="cs"/>
          <w:color w:val="000000"/>
          <w:sz w:val="28"/>
          <w:szCs w:val="28"/>
          <w:rtl/>
          <w:lang w:bidi="ar-LB"/>
        </w:rPr>
        <w:t xml:space="preserve">إن رؤية تاتش بإيصال عالم إنترنت الأشياء </w:t>
      </w:r>
      <w:r w:rsidR="001F34AE" w:rsidRPr="001F34AE">
        <w:rPr>
          <w:rFonts w:ascii="Simplified Arabic" w:eastAsia="Arial" w:hAnsi="Simplified Arabic" w:cs="Simplified Arabic"/>
          <w:color w:val="000000"/>
          <w:sz w:val="28"/>
          <w:szCs w:val="28"/>
          <w:lang w:bidi="ar-LB"/>
        </w:rPr>
        <w:t>IoT</w:t>
      </w:r>
      <w:r w:rsidR="001F34AE">
        <w:rPr>
          <w:rFonts w:ascii="Simplified Arabic" w:eastAsia="Arial" w:hAnsi="Simplified Arabic" w:cs="Simplified Arabic" w:hint="cs"/>
          <w:color w:val="000000"/>
          <w:sz w:val="28"/>
          <w:szCs w:val="28"/>
          <w:rtl/>
          <w:lang w:bidi="ar-LB"/>
        </w:rPr>
        <w:t xml:space="preserve"> الى لبنان، تتحقق يومياً، </w:t>
      </w:r>
      <w:r w:rsidR="00ED1808">
        <w:rPr>
          <w:rFonts w:ascii="Simplified Arabic" w:eastAsia="Arial" w:hAnsi="Simplified Arabic" w:cs="Simplified Arabic" w:hint="cs"/>
          <w:color w:val="000000"/>
          <w:sz w:val="28"/>
          <w:szCs w:val="28"/>
          <w:rtl/>
          <w:lang w:bidi="ar-LB"/>
        </w:rPr>
        <w:t>والدليل الأكبر على هذا الواقع ريادتها لتقنية السيارات الذكية</w:t>
      </w:r>
      <w:r w:rsidR="001F34AE">
        <w:rPr>
          <w:rFonts w:ascii="Simplified Arabic" w:eastAsia="Arial" w:hAnsi="Simplified Arabic" w:cs="Simplified Arabic" w:hint="cs"/>
          <w:color w:val="000000"/>
          <w:sz w:val="28"/>
          <w:szCs w:val="28"/>
          <w:rtl/>
          <w:lang w:bidi="ar-LB"/>
        </w:rPr>
        <w:t xml:space="preserve">. </w:t>
      </w:r>
      <w:r w:rsidRPr="00E34970">
        <w:rPr>
          <w:rFonts w:ascii="Simplified Arabic" w:eastAsia="Arial" w:hAnsi="Simplified Arabic" w:cs="Simplified Arabic"/>
          <w:color w:val="000000"/>
          <w:sz w:val="28"/>
          <w:szCs w:val="28"/>
          <w:lang w:bidi="ar-LB"/>
        </w:rPr>
        <w:t>Vinli</w:t>
      </w:r>
      <w:r w:rsidRPr="00E34970">
        <w:rPr>
          <w:rFonts w:ascii="Simplified Arabic" w:eastAsia="Arial" w:hAnsi="Simplified Arabic" w:cs="Simplified Arabic" w:hint="cs"/>
          <w:color w:val="000000"/>
          <w:sz w:val="28"/>
          <w:szCs w:val="28"/>
          <w:rtl/>
          <w:lang w:bidi="ar-LB"/>
        </w:rPr>
        <w:t xml:space="preserve"> هو الشري</w:t>
      </w:r>
      <w:r w:rsidR="001F34AE">
        <w:rPr>
          <w:rFonts w:ascii="Simplified Arabic" w:eastAsia="Arial" w:hAnsi="Simplified Arabic" w:cs="Simplified Arabic" w:hint="cs"/>
          <w:color w:val="000000"/>
          <w:sz w:val="28"/>
          <w:szCs w:val="28"/>
          <w:rtl/>
          <w:lang w:bidi="ar-LB"/>
        </w:rPr>
        <w:t>ك الإستراتيجي لإعتماد عرض ذات</w:t>
      </w:r>
      <w:r w:rsidRPr="00E34970">
        <w:rPr>
          <w:rFonts w:ascii="Simplified Arabic" w:eastAsia="Arial" w:hAnsi="Simplified Arabic" w:cs="Simplified Arabic" w:hint="cs"/>
          <w:color w:val="000000"/>
          <w:sz w:val="28"/>
          <w:szCs w:val="28"/>
          <w:rtl/>
          <w:lang w:bidi="ar-LB"/>
        </w:rPr>
        <w:t xml:space="preserve"> قيمة مجدية </w:t>
      </w:r>
      <w:r w:rsidR="00025F92">
        <w:rPr>
          <w:rFonts w:ascii="Simplified Arabic" w:eastAsia="Arial" w:hAnsi="Simplified Arabic" w:cs="Simplified Arabic" w:hint="cs"/>
          <w:color w:val="000000"/>
          <w:sz w:val="28"/>
          <w:szCs w:val="28"/>
          <w:rtl/>
          <w:lang w:bidi="ar-LB"/>
        </w:rPr>
        <w:t>وهو مناسب تماماً للسوق اللبناني</w:t>
      </w:r>
      <w:r w:rsidR="001F34AE">
        <w:rPr>
          <w:rFonts w:ascii="Simplified Arabic" w:eastAsia="Arial" w:hAnsi="Simplified Arabic" w:cs="Simplified Arabic" w:hint="cs"/>
          <w:color w:val="000000"/>
          <w:sz w:val="28"/>
          <w:szCs w:val="28"/>
          <w:rtl/>
          <w:lang w:bidi="ar-LB"/>
        </w:rPr>
        <w:t xml:space="preserve">، </w:t>
      </w:r>
      <w:r w:rsidR="00025F92">
        <w:rPr>
          <w:rFonts w:ascii="Simplified Arabic" w:eastAsia="Arial" w:hAnsi="Simplified Arabic" w:cs="Simplified Arabic" w:hint="cs"/>
          <w:color w:val="000000"/>
          <w:sz w:val="28"/>
          <w:szCs w:val="28"/>
          <w:rtl/>
          <w:lang w:bidi="ar-LB"/>
        </w:rPr>
        <w:t>بحيث</w:t>
      </w:r>
      <w:r w:rsidR="001F34AE">
        <w:rPr>
          <w:rFonts w:ascii="Simplified Arabic" w:eastAsia="Arial" w:hAnsi="Simplified Arabic" w:cs="Simplified Arabic" w:hint="cs"/>
          <w:color w:val="000000"/>
          <w:sz w:val="28"/>
          <w:szCs w:val="28"/>
          <w:rtl/>
          <w:lang w:bidi="ar-LB"/>
        </w:rPr>
        <w:t xml:space="preserve"> سيستفيد منه</w:t>
      </w:r>
      <w:r w:rsidRPr="00E34970">
        <w:rPr>
          <w:rFonts w:ascii="Simplified Arabic" w:eastAsia="Arial" w:hAnsi="Simplified Arabic" w:cs="Simplified Arabic" w:hint="cs"/>
          <w:color w:val="000000"/>
          <w:sz w:val="28"/>
          <w:szCs w:val="28"/>
          <w:rtl/>
          <w:lang w:bidi="ar-LB"/>
        </w:rPr>
        <w:t xml:space="preserve"> </w:t>
      </w:r>
      <w:r w:rsidR="00E33A54">
        <w:rPr>
          <w:rFonts w:ascii="Simplified Arabic" w:eastAsia="Arial" w:hAnsi="Simplified Arabic" w:cs="Simplified Arabic" w:hint="cs"/>
          <w:color w:val="000000"/>
          <w:sz w:val="28"/>
          <w:szCs w:val="28"/>
          <w:rtl/>
          <w:lang w:bidi="ar-LB"/>
        </w:rPr>
        <w:t>الزبائن والشركات".</w:t>
      </w:r>
    </w:p>
    <w:p w14:paraId="6A99AC77" w14:textId="77777777" w:rsidR="00C85BFC" w:rsidRDefault="00C85BFC" w:rsidP="00C85BFC">
      <w:pPr>
        <w:pStyle w:val="Body"/>
        <w:pBdr>
          <w:top w:val="none" w:sz="0" w:space="0" w:color="auto"/>
          <w:left w:val="none" w:sz="0" w:space="0" w:color="auto"/>
          <w:bottom w:val="none" w:sz="0" w:space="0" w:color="auto"/>
          <w:right w:val="none" w:sz="0" w:space="0" w:color="auto"/>
        </w:pBdr>
        <w:spacing w:line="240" w:lineRule="auto"/>
        <w:jc w:val="both"/>
        <w:rPr>
          <w:rFonts w:ascii="Calibri" w:eastAsia="Calibri" w:hAnsi="Calibri" w:cs="Calibri"/>
          <w:color w:val="FF0000"/>
          <w:sz w:val="24"/>
          <w:szCs w:val="24"/>
          <w:lang w:bidi="ar-LB"/>
        </w:rPr>
      </w:pPr>
    </w:p>
    <w:p w14:paraId="03ACBFD6" w14:textId="77777777" w:rsidR="00C85BFC" w:rsidRDefault="00C85BFC" w:rsidP="00C85BFC">
      <w:pPr>
        <w:pStyle w:val="Body"/>
        <w:spacing w:line="240" w:lineRule="auto"/>
        <w:jc w:val="both"/>
        <w:rPr>
          <w:rFonts w:ascii="Calibri" w:eastAsia="Calibri" w:hAnsi="Calibri" w:cs="Calibri"/>
          <w:sz w:val="24"/>
          <w:szCs w:val="24"/>
        </w:rPr>
      </w:pPr>
    </w:p>
    <w:p w14:paraId="0C5B5C99" w14:textId="552DA1F4" w:rsidR="00C85BFC" w:rsidRDefault="00E33A54" w:rsidP="00E33A54">
      <w:pPr>
        <w:pBdr>
          <w:top w:val="nil"/>
          <w:left w:val="nil"/>
          <w:bottom w:val="nil"/>
          <w:right w:val="nil"/>
          <w:between w:val="nil"/>
          <w:bar w:val="nil"/>
        </w:pBdr>
        <w:bidi/>
        <w:jc w:val="both"/>
        <w:rPr>
          <w:rFonts w:eastAsia="Calibri" w:cs="Calibri"/>
          <w:sz w:val="24"/>
          <w:szCs w:val="24"/>
        </w:rPr>
      </w:pPr>
      <w:r w:rsidRPr="00E33A54">
        <w:rPr>
          <w:rFonts w:ascii="Simplified Arabic" w:eastAsia="Calibri" w:hAnsi="Simplified Arabic" w:cs="Simplified Arabic" w:hint="cs"/>
          <w:color w:val="000000"/>
          <w:sz w:val="28"/>
          <w:szCs w:val="28"/>
          <w:u w:color="000000"/>
          <w:bdr w:val="nil"/>
          <w:rtl/>
          <w:lang w:bidi="ar-LB"/>
        </w:rPr>
        <w:lastRenderedPageBreak/>
        <w:t xml:space="preserve">ومن خلال هذه الشراكة مع </w:t>
      </w:r>
      <w:r w:rsidRPr="00E33A54">
        <w:rPr>
          <w:rFonts w:ascii="Simplified Arabic" w:eastAsia="Calibri" w:hAnsi="Simplified Arabic" w:cs="Simplified Arabic"/>
          <w:color w:val="000000"/>
          <w:sz w:val="28"/>
          <w:szCs w:val="28"/>
          <w:u w:color="000000"/>
          <w:bdr w:val="nil"/>
          <w:lang w:bidi="ar-LB"/>
        </w:rPr>
        <w:t>Vinli</w:t>
      </w:r>
      <w:r>
        <w:rPr>
          <w:rFonts w:ascii="Simplified Arabic" w:eastAsia="Calibri" w:hAnsi="Simplified Arabic" w:cs="Simplified Arabic" w:hint="cs"/>
          <w:color w:val="000000"/>
          <w:sz w:val="28"/>
          <w:szCs w:val="28"/>
          <w:u w:color="000000"/>
          <w:bdr w:val="nil"/>
          <w:rtl/>
          <w:lang w:bidi="ar-LB"/>
        </w:rPr>
        <w:t>، تقدم</w:t>
      </w:r>
      <w:r w:rsidRPr="00E33A54">
        <w:rPr>
          <w:rFonts w:ascii="Simplified Arabic" w:eastAsia="Calibri" w:hAnsi="Simplified Arabic" w:cs="Simplified Arabic" w:hint="cs"/>
          <w:color w:val="000000"/>
          <w:sz w:val="28"/>
          <w:szCs w:val="28"/>
          <w:u w:color="000000"/>
          <w:bdr w:val="nil"/>
          <w:rtl/>
          <w:lang w:bidi="ar-LB"/>
        </w:rPr>
        <w:t xml:space="preserve"> تاتش </w:t>
      </w:r>
      <w:r>
        <w:rPr>
          <w:rFonts w:ascii="Simplified Arabic" w:eastAsia="Calibri" w:hAnsi="Simplified Arabic" w:cs="Simplified Arabic" w:hint="cs"/>
          <w:color w:val="000000"/>
          <w:sz w:val="28"/>
          <w:szCs w:val="28"/>
          <w:u w:color="000000"/>
          <w:bdr w:val="nil"/>
          <w:rtl/>
          <w:lang w:bidi="ar-LB"/>
        </w:rPr>
        <w:t xml:space="preserve">خدمة جديدة مبتكرة وناجحة الى السوق اللبناني. ففي نهاية المطاف، </w:t>
      </w:r>
      <w:r w:rsidRPr="00E33A54">
        <w:rPr>
          <w:rFonts w:ascii="Simplified Arabic" w:eastAsia="Calibri" w:hAnsi="Simplified Arabic" w:cs="Simplified Arabic" w:hint="cs"/>
          <w:color w:val="000000"/>
          <w:sz w:val="28"/>
          <w:szCs w:val="28"/>
          <w:u w:color="000000"/>
          <w:bdr w:val="nil"/>
          <w:rtl/>
          <w:lang w:bidi="ar-LB"/>
        </w:rPr>
        <w:t xml:space="preserve">تطمح </w:t>
      </w:r>
      <w:r>
        <w:rPr>
          <w:rFonts w:ascii="Simplified Arabic" w:eastAsia="Calibri" w:hAnsi="Simplified Arabic" w:cs="Simplified Arabic" w:hint="cs"/>
          <w:color w:val="000000"/>
          <w:sz w:val="28"/>
          <w:szCs w:val="28"/>
          <w:u w:color="000000"/>
          <w:bdr w:val="nil"/>
          <w:rtl/>
          <w:lang w:bidi="ar-LB"/>
        </w:rPr>
        <w:t xml:space="preserve">الشركة الى </w:t>
      </w:r>
      <w:r w:rsidRPr="00E33A54">
        <w:rPr>
          <w:rFonts w:ascii="Simplified Arabic" w:eastAsia="Calibri" w:hAnsi="Simplified Arabic" w:cs="Simplified Arabic" w:hint="cs"/>
          <w:color w:val="000000"/>
          <w:sz w:val="28"/>
          <w:szCs w:val="28"/>
          <w:u w:color="000000"/>
          <w:bdr w:val="nil"/>
          <w:rtl/>
          <w:lang w:bidi="ar-LB"/>
        </w:rPr>
        <w:t xml:space="preserve">ضمان حصول المستهلك اللبناني على أفضل الحلول التكنولوجية في عالم الاتصالات، </w:t>
      </w:r>
      <w:r>
        <w:rPr>
          <w:rFonts w:ascii="Simplified Arabic" w:eastAsia="Calibri" w:hAnsi="Simplified Arabic" w:cs="Simplified Arabic" w:hint="cs"/>
          <w:color w:val="000000"/>
          <w:sz w:val="28"/>
          <w:szCs w:val="28"/>
          <w:u w:color="000000"/>
          <w:bdr w:val="nil"/>
          <w:rtl/>
          <w:lang w:bidi="ar-LB"/>
        </w:rPr>
        <w:t>الى جانب تحقيق الإنتقال السل</w:t>
      </w:r>
      <w:r w:rsidR="00025F92">
        <w:rPr>
          <w:rFonts w:ascii="Simplified Arabic" w:eastAsia="Calibri" w:hAnsi="Simplified Arabic" w:cs="Simplified Arabic" w:hint="cs"/>
          <w:color w:val="000000"/>
          <w:sz w:val="28"/>
          <w:szCs w:val="28"/>
          <w:u w:color="000000"/>
          <w:bdr w:val="nil"/>
          <w:rtl/>
          <w:lang w:bidi="ar-LB"/>
        </w:rPr>
        <w:t>س نحو عالم إنترنت الأشياء</w:t>
      </w:r>
      <w:r>
        <w:rPr>
          <w:rFonts w:ascii="Simplified Arabic" w:eastAsia="Calibri" w:hAnsi="Simplified Arabic" w:cs="Simplified Arabic" w:hint="cs"/>
          <w:color w:val="000000"/>
          <w:sz w:val="28"/>
          <w:szCs w:val="28"/>
          <w:u w:color="000000"/>
          <w:bdr w:val="nil"/>
          <w:rtl/>
          <w:lang w:bidi="ar-LB"/>
        </w:rPr>
        <w:t xml:space="preserve">. </w:t>
      </w:r>
    </w:p>
    <w:p w14:paraId="27FC05A4" w14:textId="77777777" w:rsidR="00C85BFC" w:rsidRDefault="00C85BFC" w:rsidP="00C85BFC">
      <w:pPr>
        <w:pStyle w:val="Body"/>
        <w:spacing w:line="240" w:lineRule="auto"/>
        <w:jc w:val="both"/>
        <w:rPr>
          <w:rFonts w:ascii="Calibri" w:eastAsia="Calibri" w:hAnsi="Calibri" w:cs="Calibri"/>
          <w:sz w:val="24"/>
          <w:szCs w:val="24"/>
        </w:rPr>
      </w:pPr>
    </w:p>
    <w:p w14:paraId="0A7136EE" w14:textId="77777777" w:rsidR="00C85BFC" w:rsidRDefault="00C85BFC" w:rsidP="00C85BFC">
      <w:pPr>
        <w:rPr>
          <w:color w:val="000000"/>
          <w:sz w:val="24"/>
          <w:szCs w:val="24"/>
        </w:rPr>
      </w:pPr>
    </w:p>
    <w:p w14:paraId="3454ED7A" w14:textId="77777777" w:rsidR="00C85BFC" w:rsidRDefault="00C85BFC" w:rsidP="00C85BFC">
      <w:pPr>
        <w:jc w:val="center"/>
        <w:rPr>
          <w:color w:val="000000"/>
          <w:sz w:val="24"/>
          <w:szCs w:val="24"/>
        </w:rPr>
      </w:pPr>
    </w:p>
    <w:p w14:paraId="3E5289C0" w14:textId="77777777" w:rsidR="00E33A54" w:rsidRPr="00E33A54" w:rsidRDefault="00E33A54" w:rsidP="00E33A54">
      <w:pPr>
        <w:bidi/>
        <w:jc w:val="both"/>
        <w:rPr>
          <w:rFonts w:ascii="Simplified Arabic" w:hAnsi="Simplified Arabic" w:cs="Simplified Arabic"/>
          <w:sz w:val="28"/>
          <w:szCs w:val="28"/>
          <w:rtl/>
          <w:lang w:bidi="ar-LB"/>
        </w:rPr>
      </w:pPr>
    </w:p>
    <w:p w14:paraId="7F7B54FB" w14:textId="77777777" w:rsidR="00E33A54" w:rsidRPr="00E33A54" w:rsidRDefault="00E33A54" w:rsidP="00E33A54">
      <w:pPr>
        <w:bidi/>
        <w:ind w:left="720"/>
        <w:jc w:val="center"/>
        <w:rPr>
          <w:sz w:val="28"/>
          <w:szCs w:val="28"/>
          <w:rtl/>
          <w:lang w:bidi="ar-LB"/>
        </w:rPr>
      </w:pPr>
      <w:r w:rsidRPr="00E33A54">
        <w:rPr>
          <w:rFonts w:hint="cs"/>
          <w:sz w:val="28"/>
          <w:szCs w:val="28"/>
          <w:rtl/>
          <w:lang w:bidi="ar-LB"/>
        </w:rPr>
        <w:t>-انتهى-</w:t>
      </w:r>
    </w:p>
    <w:p w14:paraId="3978297B" w14:textId="77777777" w:rsidR="00E33A54" w:rsidRPr="00E33A54" w:rsidRDefault="00E33A54" w:rsidP="00E33A54">
      <w:pPr>
        <w:bidi/>
        <w:jc w:val="center"/>
        <w:rPr>
          <w:b/>
          <w:bCs/>
          <w:sz w:val="36"/>
          <w:szCs w:val="36"/>
        </w:rPr>
      </w:pPr>
    </w:p>
    <w:p w14:paraId="51DC16BE" w14:textId="77777777" w:rsidR="00E33A54" w:rsidRPr="00E33A54" w:rsidRDefault="00E33A54" w:rsidP="00E33A54">
      <w:pPr>
        <w:bidi/>
        <w:spacing w:before="100" w:beforeAutospacing="1" w:after="100" w:afterAutospacing="1"/>
        <w:jc w:val="both"/>
        <w:outlineLvl w:val="1"/>
        <w:rPr>
          <w:rFonts w:ascii="Simplified Arabic" w:hAnsi="Simplified Arabic" w:cs="Simplified Arabic"/>
          <w:rtl/>
          <w:lang w:bidi="ar-LB"/>
        </w:rPr>
      </w:pPr>
      <w:r w:rsidRPr="00E33A54">
        <w:rPr>
          <w:rFonts w:ascii="Simplified Arabic" w:hAnsi="Simplified Arabic" w:cs="Simplified Arabic"/>
          <w:rtl/>
          <w:lang w:bidi="ar-LB"/>
        </w:rPr>
        <w:t>نبذة  الى المحرر عن تاتش:</w:t>
      </w:r>
    </w:p>
    <w:p w14:paraId="036166AC" w14:textId="77777777" w:rsidR="00E33A54" w:rsidRPr="00E33A54" w:rsidRDefault="00E33A54" w:rsidP="00E33A54">
      <w:pPr>
        <w:bidi/>
        <w:spacing w:before="100" w:beforeAutospacing="1" w:after="100" w:afterAutospacing="1"/>
        <w:jc w:val="both"/>
        <w:outlineLvl w:val="1"/>
        <w:rPr>
          <w:rFonts w:eastAsia="Times New Roman"/>
          <w:i/>
          <w:iCs/>
          <w:sz w:val="28"/>
          <w:szCs w:val="28"/>
        </w:rPr>
      </w:pPr>
      <w:r w:rsidRPr="00E33A54">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E33A54">
        <w:rPr>
          <w:rFonts w:ascii="Simplified Arabic" w:hAnsi="Simplified Arabic" w:cs="Simplified Arabic"/>
          <w:lang w:bidi="ar-LB"/>
        </w:rPr>
        <w:t xml:space="preserve"> </w:t>
      </w:r>
      <w:r w:rsidRPr="00E33A54">
        <w:rPr>
          <w:rFonts w:ascii="Simplified Arabic" w:hAnsi="Simplified Arabic" w:cs="Simplified Arabic" w:hint="cs"/>
          <w:rtl/>
          <w:lang w:bidi="ar-LB"/>
        </w:rPr>
        <w:t xml:space="preserve">تاتش وضعت واعتمدت استراتيجية تركز وتتمحور على العملاء. </w:t>
      </w:r>
      <w:r w:rsidRPr="00E33A54">
        <w:rPr>
          <w:rFonts w:ascii="Simplified Arabic" w:hAnsi="Simplified Arabic" w:cs="Simplified Arabic"/>
          <w:rtl/>
          <w:lang w:bidi="ar-LB"/>
        </w:rPr>
        <w:t>إن</w:t>
      </w:r>
      <w:r w:rsidRPr="00E33A54">
        <w:rPr>
          <w:rFonts w:ascii="Simplified Arabic" w:hAnsi="Simplified Arabic" w:cs="Simplified Arabic" w:hint="cs"/>
          <w:rtl/>
          <w:lang w:bidi="ar-LB"/>
        </w:rPr>
        <w:t xml:space="preserve"> مجموعة الخدمات</w:t>
      </w:r>
      <w:r w:rsidRPr="00E33A54">
        <w:rPr>
          <w:rFonts w:ascii="Simplified Arabic" w:hAnsi="Simplified Arabic" w:cs="Simplified Arabic"/>
          <w:rtl/>
          <w:lang w:bidi="ar-LB"/>
        </w:rPr>
        <w:t xml:space="preserve"> </w:t>
      </w:r>
      <w:r w:rsidRPr="00E33A54">
        <w:rPr>
          <w:rFonts w:ascii="Simplified Arabic" w:hAnsi="Simplified Arabic" w:cs="Simplified Arabic" w:hint="cs"/>
          <w:rtl/>
          <w:lang w:bidi="ar-LB"/>
        </w:rPr>
        <w:t xml:space="preserve">والاتصالات المتنوعة من </w:t>
      </w:r>
      <w:r w:rsidRPr="00E33A54">
        <w:rPr>
          <w:rFonts w:ascii="Simplified Arabic" w:hAnsi="Simplified Arabic" w:cs="Simplified Arabic"/>
          <w:rtl/>
          <w:lang w:bidi="ar-LB"/>
        </w:rPr>
        <w:t xml:space="preserve">تاتش </w:t>
      </w:r>
      <w:r w:rsidRPr="00E33A54">
        <w:rPr>
          <w:rFonts w:ascii="Simplified Arabic" w:hAnsi="Simplified Arabic" w:cs="Simplified Arabic" w:hint="cs"/>
          <w:rtl/>
          <w:lang w:bidi="ar-LB"/>
        </w:rPr>
        <w:t>و</w:t>
      </w:r>
      <w:r w:rsidRPr="00E33A54">
        <w:rPr>
          <w:rFonts w:ascii="Simplified Arabic" w:hAnsi="Simplified Arabic" w:cs="Simplified Arabic"/>
          <w:lang w:bidi="ar-LB"/>
        </w:rPr>
        <w:t xml:space="preserve">3.9G </w:t>
      </w:r>
      <w:r w:rsidRPr="00E33A54">
        <w:rPr>
          <w:rFonts w:ascii="Simplified Arabic" w:hAnsi="Simplified Arabic" w:cs="Simplified Arabic" w:hint="cs"/>
          <w:rtl/>
          <w:lang w:bidi="ar-LB"/>
        </w:rPr>
        <w:t xml:space="preserve">إضافةً الى </w:t>
      </w:r>
      <w:r w:rsidRPr="00E33A54">
        <w:rPr>
          <w:rFonts w:ascii="Simplified Arabic" w:hAnsi="Simplified Arabic" w:cs="Simplified Arabic"/>
          <w:lang w:bidi="ar-LB"/>
        </w:rPr>
        <w:t>4.5G Advanced</w:t>
      </w:r>
      <w:r w:rsidRPr="00E33A54">
        <w:rPr>
          <w:rFonts w:ascii="Simplified Arabic" w:hAnsi="Simplified Arabic" w:cs="Simplified Arabic" w:hint="cs"/>
          <w:rtl/>
          <w:lang w:bidi="ar-LB"/>
        </w:rPr>
        <w:t xml:space="preserve">  والتغطية في كافة الأراضي اللبنانية، </w:t>
      </w:r>
      <w:r w:rsidRPr="00E33A54">
        <w:rPr>
          <w:rFonts w:ascii="Simplified Arabic" w:hAnsi="Simplified Arabic" w:cs="Simplified Arabic"/>
          <w:rtl/>
          <w:lang w:bidi="ar-LB"/>
        </w:rPr>
        <w:t>مكناها من الإستحواذ على 5</w:t>
      </w:r>
      <w:r w:rsidRPr="00E33A54">
        <w:rPr>
          <w:rFonts w:ascii="Simplified Arabic" w:hAnsi="Simplified Arabic" w:cs="Simplified Arabic" w:hint="cs"/>
          <w:rtl/>
          <w:lang w:bidi="ar-LB"/>
        </w:rPr>
        <w:t>4</w:t>
      </w:r>
      <w:r w:rsidRPr="00E33A54">
        <w:rPr>
          <w:rFonts w:ascii="Simplified Arabic" w:hAnsi="Simplified Arabic" w:cs="Simplified Arabic"/>
          <w:rtl/>
          <w:lang w:bidi="ar-LB"/>
        </w:rPr>
        <w:t xml:space="preserve">% من </w:t>
      </w:r>
      <w:r w:rsidRPr="00E33A54">
        <w:rPr>
          <w:rFonts w:ascii="Simplified Arabic" w:hAnsi="Simplified Arabic" w:cs="Simplified Arabic" w:hint="cs"/>
          <w:rtl/>
          <w:lang w:bidi="ar-LB"/>
        </w:rPr>
        <w:t>حصة الاتصالات اللاسلكية في لبنان</w:t>
      </w:r>
      <w:r w:rsidRPr="00E33A54">
        <w:rPr>
          <w:rFonts w:ascii="Simplified Arabic" w:hAnsi="Simplified Arabic" w:cs="Simplified Arabic"/>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E33A54">
        <w:rPr>
          <w:rFonts w:ascii="Simplified Arabic" w:eastAsia="Times New Roman" w:hAnsi="Simplified Arabic" w:cs="Simplified Arabic"/>
          <w:b/>
          <w:bCs/>
          <w:sz w:val="28"/>
          <w:szCs w:val="28"/>
          <w:rtl/>
          <w:lang w:bidi="ar-LB"/>
        </w:rPr>
        <w:t>.</w:t>
      </w:r>
      <w:r w:rsidRPr="00E33A54">
        <w:rPr>
          <w:rFonts w:eastAsia="Times New Roman"/>
          <w:i/>
          <w:iCs/>
          <w:sz w:val="28"/>
          <w:szCs w:val="28"/>
        </w:rPr>
        <w:t xml:space="preserve"> </w:t>
      </w:r>
    </w:p>
    <w:p w14:paraId="4AAC7A53" w14:textId="77777777" w:rsidR="00E33A54" w:rsidRPr="00E33A54" w:rsidRDefault="00E33A54" w:rsidP="00E33A54">
      <w:pPr>
        <w:bidi/>
        <w:jc w:val="both"/>
        <w:rPr>
          <w:rFonts w:ascii="Simplified Arabic" w:hAnsi="Simplified Arabic" w:cs="Simplified Arabic"/>
          <w:sz w:val="28"/>
          <w:szCs w:val="28"/>
          <w:rtl/>
          <w:lang w:bidi="ar-LB"/>
        </w:rPr>
      </w:pPr>
    </w:p>
    <w:p w14:paraId="53396C16" w14:textId="77777777" w:rsidR="004E1A80" w:rsidRDefault="004E1A80">
      <w:pPr>
        <w:rPr>
          <w:lang w:bidi="ar-LB"/>
        </w:rPr>
      </w:pPr>
    </w:p>
    <w:sectPr w:rsidR="004E1A80" w:rsidSect="001952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CA09" w14:textId="77777777" w:rsidR="00010747" w:rsidRDefault="00010747" w:rsidP="00545F10">
      <w:r>
        <w:separator/>
      </w:r>
    </w:p>
  </w:endnote>
  <w:endnote w:type="continuationSeparator" w:id="0">
    <w:p w14:paraId="4D645690" w14:textId="77777777" w:rsidR="00010747" w:rsidRDefault="00010747" w:rsidP="005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8002F" w14:textId="77777777" w:rsidR="00010747" w:rsidRDefault="00010747" w:rsidP="00545F10">
      <w:r>
        <w:separator/>
      </w:r>
    </w:p>
  </w:footnote>
  <w:footnote w:type="continuationSeparator" w:id="0">
    <w:p w14:paraId="6D0CB5C1" w14:textId="77777777" w:rsidR="00010747" w:rsidRDefault="00010747" w:rsidP="0054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767F" w14:textId="77777777" w:rsidR="009222A4" w:rsidRDefault="009222A4" w:rsidP="009222A4">
    <w:pPr>
      <w:pStyle w:val="Header"/>
    </w:pPr>
    <w:r>
      <w:rPr>
        <w:noProof/>
      </w:rPr>
      <w:drawing>
        <wp:anchor distT="0" distB="0" distL="114300" distR="114300" simplePos="0" relativeHeight="251659264" behindDoc="0" locked="0" layoutInCell="1" allowOverlap="1" wp14:anchorId="2E69E63B" wp14:editId="2FB2365C">
          <wp:simplePos x="0" y="0"/>
          <wp:positionH relativeFrom="column">
            <wp:posOffset>4394835</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62DC217D" wp14:editId="31FDAFD9">
          <wp:extent cx="1704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14:paraId="3B47C3F3" w14:textId="77777777" w:rsidR="00545F10" w:rsidRDefault="0054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6A37"/>
    <w:multiLevelType w:val="hybridMultilevel"/>
    <w:tmpl w:val="1A1E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2"/>
    <w:rsid w:val="00010747"/>
    <w:rsid w:val="00025F92"/>
    <w:rsid w:val="00074BF7"/>
    <w:rsid w:val="000871B7"/>
    <w:rsid w:val="00097082"/>
    <w:rsid w:val="000B2A5E"/>
    <w:rsid w:val="000D0ACA"/>
    <w:rsid w:val="00101CD1"/>
    <w:rsid w:val="0013545F"/>
    <w:rsid w:val="00136DB8"/>
    <w:rsid w:val="001952AF"/>
    <w:rsid w:val="001956E1"/>
    <w:rsid w:val="001D1820"/>
    <w:rsid w:val="001F34AE"/>
    <w:rsid w:val="002008CF"/>
    <w:rsid w:val="00203D10"/>
    <w:rsid w:val="002070D7"/>
    <w:rsid w:val="00210454"/>
    <w:rsid w:val="00232474"/>
    <w:rsid w:val="00267680"/>
    <w:rsid w:val="00272B5B"/>
    <w:rsid w:val="00275F5F"/>
    <w:rsid w:val="002816AE"/>
    <w:rsid w:val="002845A8"/>
    <w:rsid w:val="00304802"/>
    <w:rsid w:val="003107F9"/>
    <w:rsid w:val="003264AB"/>
    <w:rsid w:val="003905D5"/>
    <w:rsid w:val="00390C51"/>
    <w:rsid w:val="0039215A"/>
    <w:rsid w:val="003B4389"/>
    <w:rsid w:val="003C65F7"/>
    <w:rsid w:val="003F3FCC"/>
    <w:rsid w:val="003F5C34"/>
    <w:rsid w:val="00410896"/>
    <w:rsid w:val="0043620E"/>
    <w:rsid w:val="00446C5E"/>
    <w:rsid w:val="004A2E30"/>
    <w:rsid w:val="004A52F8"/>
    <w:rsid w:val="004B3947"/>
    <w:rsid w:val="004E1A80"/>
    <w:rsid w:val="004F15B8"/>
    <w:rsid w:val="005246E8"/>
    <w:rsid w:val="005254C5"/>
    <w:rsid w:val="00535360"/>
    <w:rsid w:val="00545F10"/>
    <w:rsid w:val="005975C2"/>
    <w:rsid w:val="005A3951"/>
    <w:rsid w:val="005E1D8A"/>
    <w:rsid w:val="005F4E8E"/>
    <w:rsid w:val="006523D4"/>
    <w:rsid w:val="006540A3"/>
    <w:rsid w:val="00663F66"/>
    <w:rsid w:val="00683C3C"/>
    <w:rsid w:val="006A1BDE"/>
    <w:rsid w:val="006A6F15"/>
    <w:rsid w:val="006B378A"/>
    <w:rsid w:val="006C4586"/>
    <w:rsid w:val="00712044"/>
    <w:rsid w:val="00714B6B"/>
    <w:rsid w:val="00767133"/>
    <w:rsid w:val="0078306D"/>
    <w:rsid w:val="0078644B"/>
    <w:rsid w:val="00795C27"/>
    <w:rsid w:val="007D25D5"/>
    <w:rsid w:val="007E4C7C"/>
    <w:rsid w:val="007F2CEC"/>
    <w:rsid w:val="00817BAD"/>
    <w:rsid w:val="008421F2"/>
    <w:rsid w:val="0084379D"/>
    <w:rsid w:val="0085173E"/>
    <w:rsid w:val="00854349"/>
    <w:rsid w:val="00857A2D"/>
    <w:rsid w:val="0086130F"/>
    <w:rsid w:val="008E1A53"/>
    <w:rsid w:val="009222A4"/>
    <w:rsid w:val="009F1284"/>
    <w:rsid w:val="00A648EE"/>
    <w:rsid w:val="00A71837"/>
    <w:rsid w:val="00A8708F"/>
    <w:rsid w:val="00AF20FB"/>
    <w:rsid w:val="00AF634F"/>
    <w:rsid w:val="00B374C6"/>
    <w:rsid w:val="00B45E6E"/>
    <w:rsid w:val="00B552D5"/>
    <w:rsid w:val="00B80FB8"/>
    <w:rsid w:val="00B854B2"/>
    <w:rsid w:val="00BB4F7B"/>
    <w:rsid w:val="00BF0916"/>
    <w:rsid w:val="00C2638C"/>
    <w:rsid w:val="00C41E0C"/>
    <w:rsid w:val="00C845B2"/>
    <w:rsid w:val="00C85BFC"/>
    <w:rsid w:val="00CD7095"/>
    <w:rsid w:val="00CF157A"/>
    <w:rsid w:val="00D15F70"/>
    <w:rsid w:val="00D20BD5"/>
    <w:rsid w:val="00D21325"/>
    <w:rsid w:val="00D5248A"/>
    <w:rsid w:val="00D82743"/>
    <w:rsid w:val="00D87333"/>
    <w:rsid w:val="00DA3F97"/>
    <w:rsid w:val="00DD2FD6"/>
    <w:rsid w:val="00DE0D34"/>
    <w:rsid w:val="00DF4DEE"/>
    <w:rsid w:val="00E057A6"/>
    <w:rsid w:val="00E33A54"/>
    <w:rsid w:val="00E34970"/>
    <w:rsid w:val="00E464D0"/>
    <w:rsid w:val="00E621EB"/>
    <w:rsid w:val="00E6563F"/>
    <w:rsid w:val="00ED1808"/>
    <w:rsid w:val="00ED4C25"/>
    <w:rsid w:val="00EE08CE"/>
    <w:rsid w:val="00F30A43"/>
    <w:rsid w:val="00F42A4F"/>
    <w:rsid w:val="00F624C3"/>
    <w:rsid w:val="00F6250E"/>
    <w:rsid w:val="00F94E1B"/>
    <w:rsid w:val="00FB17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B03EF"/>
  <w15:docId w15:val="{83C285AD-9C19-4726-B9D2-0F327233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82"/>
    <w:pPr>
      <w:ind w:left="720"/>
    </w:pPr>
  </w:style>
  <w:style w:type="paragraph" w:styleId="Header">
    <w:name w:val="header"/>
    <w:basedOn w:val="Normal"/>
    <w:link w:val="HeaderChar"/>
    <w:uiPriority w:val="99"/>
    <w:unhideWhenUsed/>
    <w:rsid w:val="00545F10"/>
    <w:pPr>
      <w:tabs>
        <w:tab w:val="center" w:pos="4680"/>
        <w:tab w:val="right" w:pos="9360"/>
      </w:tabs>
    </w:pPr>
  </w:style>
  <w:style w:type="character" w:customStyle="1" w:styleId="HeaderChar">
    <w:name w:val="Header Char"/>
    <w:basedOn w:val="DefaultParagraphFont"/>
    <w:link w:val="Header"/>
    <w:uiPriority w:val="99"/>
    <w:rsid w:val="00545F10"/>
    <w:rPr>
      <w:rFonts w:ascii="Calibri" w:hAnsi="Calibri" w:cs="Times New Roman"/>
    </w:rPr>
  </w:style>
  <w:style w:type="paragraph" w:styleId="Footer">
    <w:name w:val="footer"/>
    <w:basedOn w:val="Normal"/>
    <w:link w:val="FooterChar"/>
    <w:uiPriority w:val="99"/>
    <w:unhideWhenUsed/>
    <w:rsid w:val="00545F10"/>
    <w:pPr>
      <w:tabs>
        <w:tab w:val="center" w:pos="4680"/>
        <w:tab w:val="right" w:pos="9360"/>
      </w:tabs>
    </w:pPr>
  </w:style>
  <w:style w:type="character" w:customStyle="1" w:styleId="FooterChar">
    <w:name w:val="Footer Char"/>
    <w:basedOn w:val="DefaultParagraphFont"/>
    <w:link w:val="Footer"/>
    <w:uiPriority w:val="99"/>
    <w:rsid w:val="00545F10"/>
    <w:rPr>
      <w:rFonts w:ascii="Calibri" w:hAnsi="Calibri" w:cs="Times New Roman"/>
    </w:rPr>
  </w:style>
  <w:style w:type="character" w:styleId="CommentReference">
    <w:name w:val="annotation reference"/>
    <w:basedOn w:val="DefaultParagraphFont"/>
    <w:uiPriority w:val="99"/>
    <w:semiHidden/>
    <w:unhideWhenUsed/>
    <w:rsid w:val="000D0ACA"/>
    <w:rPr>
      <w:sz w:val="16"/>
      <w:szCs w:val="16"/>
    </w:rPr>
  </w:style>
  <w:style w:type="paragraph" w:styleId="CommentText">
    <w:name w:val="annotation text"/>
    <w:basedOn w:val="Normal"/>
    <w:link w:val="CommentTextChar"/>
    <w:uiPriority w:val="99"/>
    <w:semiHidden/>
    <w:unhideWhenUsed/>
    <w:rsid w:val="000D0ACA"/>
    <w:rPr>
      <w:sz w:val="20"/>
      <w:szCs w:val="20"/>
    </w:rPr>
  </w:style>
  <w:style w:type="character" w:customStyle="1" w:styleId="CommentTextChar">
    <w:name w:val="Comment Text Char"/>
    <w:basedOn w:val="DefaultParagraphFont"/>
    <w:link w:val="CommentText"/>
    <w:uiPriority w:val="99"/>
    <w:semiHidden/>
    <w:rsid w:val="000D0A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0ACA"/>
    <w:rPr>
      <w:b/>
      <w:bCs/>
    </w:rPr>
  </w:style>
  <w:style w:type="character" w:customStyle="1" w:styleId="CommentSubjectChar">
    <w:name w:val="Comment Subject Char"/>
    <w:basedOn w:val="CommentTextChar"/>
    <w:link w:val="CommentSubject"/>
    <w:uiPriority w:val="99"/>
    <w:semiHidden/>
    <w:rsid w:val="000D0ACA"/>
    <w:rPr>
      <w:rFonts w:ascii="Calibri" w:hAnsi="Calibri" w:cs="Times New Roman"/>
      <w:b/>
      <w:bCs/>
      <w:sz w:val="20"/>
      <w:szCs w:val="20"/>
    </w:rPr>
  </w:style>
  <w:style w:type="paragraph" w:styleId="BalloonText">
    <w:name w:val="Balloon Text"/>
    <w:basedOn w:val="Normal"/>
    <w:link w:val="BalloonTextChar"/>
    <w:uiPriority w:val="99"/>
    <w:semiHidden/>
    <w:unhideWhenUsed/>
    <w:rsid w:val="000D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CA"/>
    <w:rPr>
      <w:rFonts w:ascii="Segoe UI" w:hAnsi="Segoe UI" w:cs="Segoe UI"/>
      <w:sz w:val="18"/>
      <w:szCs w:val="18"/>
    </w:rPr>
  </w:style>
  <w:style w:type="paragraph" w:customStyle="1" w:styleId="Body">
    <w:name w:val="Body"/>
    <w:rsid w:val="00C85BFC"/>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8142">
      <w:bodyDiv w:val="1"/>
      <w:marLeft w:val="0"/>
      <w:marRight w:val="0"/>
      <w:marTop w:val="0"/>
      <w:marBottom w:val="0"/>
      <w:divBdr>
        <w:top w:val="none" w:sz="0" w:space="0" w:color="auto"/>
        <w:left w:val="none" w:sz="0" w:space="0" w:color="auto"/>
        <w:bottom w:val="none" w:sz="0" w:space="0" w:color="auto"/>
        <w:right w:val="none" w:sz="0" w:space="0" w:color="auto"/>
      </w:divBdr>
    </w:div>
    <w:div w:id="15313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Daher , Alissar</dc:creator>
  <cp:lastModifiedBy>Ghada Barakat</cp:lastModifiedBy>
  <cp:revision>3</cp:revision>
  <cp:lastPrinted>2016-12-05T13:44:00Z</cp:lastPrinted>
  <dcterms:created xsi:type="dcterms:W3CDTF">2016-12-20T12:30:00Z</dcterms:created>
  <dcterms:modified xsi:type="dcterms:W3CDTF">2016-12-21T12:55:00Z</dcterms:modified>
</cp:coreProperties>
</file>