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C3" w:rsidRDefault="004628C3" w:rsidP="00D77DF1">
      <w:pPr>
        <w:rPr>
          <w:rFonts w:ascii="Arial" w:hAnsi="Arial" w:cs="Arial" w:hint="cs"/>
          <w:color w:val="000000"/>
          <w:sz w:val="20"/>
          <w:szCs w:val="20"/>
          <w:rtl/>
          <w:lang w:bidi="ar-LB"/>
        </w:rPr>
      </w:pPr>
    </w:p>
    <w:p w:rsidR="004628C3" w:rsidRDefault="004628C3" w:rsidP="00D77DF1">
      <w:pPr>
        <w:rPr>
          <w:rFonts w:ascii="Arial" w:hAnsi="Arial" w:cs="Arial"/>
          <w:color w:val="000000"/>
          <w:sz w:val="20"/>
          <w:szCs w:val="20"/>
        </w:rPr>
      </w:pPr>
    </w:p>
    <w:p w:rsidR="004628C3" w:rsidRDefault="004628C3" w:rsidP="00D77DF1">
      <w:pPr>
        <w:rPr>
          <w:rFonts w:ascii="Arial" w:hAnsi="Arial" w:cs="Arial"/>
          <w:color w:val="000000"/>
          <w:sz w:val="20"/>
          <w:szCs w:val="20"/>
        </w:rPr>
      </w:pPr>
    </w:p>
    <w:p w:rsidR="00C00180" w:rsidRDefault="00C00180" w:rsidP="00C00180">
      <w:pPr>
        <w:bidi/>
        <w:jc w:val="center"/>
        <w:rPr>
          <w:rFonts w:ascii="Arial" w:hAnsi="Arial" w:cs="Arial"/>
          <w:b/>
          <w:bCs/>
          <w:sz w:val="32"/>
          <w:szCs w:val="32"/>
          <w:rtl/>
        </w:rPr>
      </w:pPr>
    </w:p>
    <w:p w:rsidR="00C00180" w:rsidRDefault="00C00180" w:rsidP="00C00180">
      <w:pPr>
        <w:bidi/>
        <w:jc w:val="center"/>
        <w:rPr>
          <w:rFonts w:ascii="Arial" w:hAnsi="Arial" w:cs="Arial"/>
          <w:b/>
          <w:bCs/>
          <w:sz w:val="32"/>
          <w:szCs w:val="32"/>
          <w:rtl/>
        </w:rPr>
      </w:pPr>
    </w:p>
    <w:p w:rsidR="00540A3D" w:rsidRDefault="00C00180" w:rsidP="00540A3D">
      <w:pPr>
        <w:bidi/>
        <w:jc w:val="center"/>
        <w:rPr>
          <w:b/>
          <w:bCs/>
          <w:sz w:val="32"/>
          <w:szCs w:val="32"/>
          <w:rtl/>
        </w:rPr>
      </w:pPr>
      <w:r w:rsidRPr="00C00180">
        <w:rPr>
          <w:rFonts w:ascii="Arial" w:hAnsi="Arial" w:cs="Arial" w:hint="cs"/>
          <w:b/>
          <w:bCs/>
          <w:sz w:val="32"/>
          <w:szCs w:val="32"/>
          <w:rtl/>
        </w:rPr>
        <w:t>تاتش</w:t>
      </w:r>
      <w:r w:rsidRPr="00C00180">
        <w:rPr>
          <w:rFonts w:hint="cs"/>
          <w:b/>
          <w:bCs/>
          <w:sz w:val="32"/>
          <w:szCs w:val="32"/>
          <w:rtl/>
        </w:rPr>
        <w:t xml:space="preserve"> </w:t>
      </w:r>
      <w:r w:rsidR="00540A3D">
        <w:rPr>
          <w:rFonts w:hint="cs"/>
          <w:b/>
          <w:bCs/>
          <w:sz w:val="32"/>
          <w:szCs w:val="32"/>
          <w:rtl/>
        </w:rPr>
        <w:t>و</w:t>
      </w:r>
      <w:proofErr w:type="spellStart"/>
      <w:r w:rsidR="00540A3D">
        <w:rPr>
          <w:b/>
          <w:bCs/>
          <w:sz w:val="32"/>
          <w:szCs w:val="32"/>
        </w:rPr>
        <w:t>Riyada</w:t>
      </w:r>
      <w:proofErr w:type="spellEnd"/>
      <w:r w:rsidR="00540A3D">
        <w:rPr>
          <w:rFonts w:hint="cs"/>
          <w:b/>
          <w:bCs/>
          <w:sz w:val="32"/>
          <w:szCs w:val="32"/>
          <w:rtl/>
          <w:lang w:bidi="ar-LB"/>
        </w:rPr>
        <w:t xml:space="preserve"> </w:t>
      </w:r>
      <w:r w:rsidR="00540A3D" w:rsidRPr="00540A3D">
        <w:rPr>
          <w:rFonts w:ascii="Arial" w:hAnsi="Arial" w:cs="Arial"/>
          <w:b/>
          <w:bCs/>
          <w:sz w:val="32"/>
          <w:szCs w:val="32"/>
          <w:rtl/>
          <w:lang w:bidi="ar-LB"/>
        </w:rPr>
        <w:t>تعلنان عن</w:t>
      </w:r>
      <w:r w:rsidR="00540A3D">
        <w:rPr>
          <w:rFonts w:hint="cs"/>
          <w:b/>
          <w:bCs/>
          <w:sz w:val="32"/>
          <w:szCs w:val="32"/>
          <w:rtl/>
          <w:lang w:bidi="ar-LB"/>
        </w:rPr>
        <w:t xml:space="preserve"> </w:t>
      </w:r>
      <w:r w:rsidR="00540A3D">
        <w:rPr>
          <w:rFonts w:ascii="Arial" w:hAnsi="Arial" w:cs="Arial" w:hint="cs"/>
          <w:b/>
          <w:bCs/>
          <w:sz w:val="32"/>
          <w:szCs w:val="32"/>
          <w:rtl/>
        </w:rPr>
        <w:t>الفرق الرابحة في ال</w:t>
      </w:r>
      <w:r w:rsidRPr="00C00180">
        <w:rPr>
          <w:rFonts w:ascii="Arial" w:hAnsi="Arial" w:cs="Arial" w:hint="cs"/>
          <w:b/>
          <w:bCs/>
          <w:sz w:val="32"/>
          <w:szCs w:val="32"/>
          <w:rtl/>
        </w:rPr>
        <w:t>برنامج</w:t>
      </w:r>
      <w:r w:rsidR="00540A3D">
        <w:rPr>
          <w:rFonts w:hint="cs"/>
          <w:b/>
          <w:bCs/>
          <w:sz w:val="32"/>
          <w:szCs w:val="32"/>
          <w:rtl/>
        </w:rPr>
        <w:t xml:space="preserve"> </w:t>
      </w:r>
      <w:r w:rsidRPr="00C00180">
        <w:rPr>
          <w:rFonts w:hint="cs"/>
          <w:b/>
          <w:bCs/>
          <w:sz w:val="32"/>
          <w:szCs w:val="32"/>
          <w:rtl/>
        </w:rPr>
        <w:t xml:space="preserve"> </w:t>
      </w:r>
      <w:r w:rsidRPr="00C00180">
        <w:rPr>
          <w:rFonts w:ascii="Arial" w:hAnsi="Arial" w:cs="Arial" w:hint="cs"/>
          <w:b/>
          <w:bCs/>
          <w:sz w:val="32"/>
          <w:szCs w:val="32"/>
          <w:rtl/>
        </w:rPr>
        <w:t>الصيفي</w:t>
      </w:r>
      <w:r w:rsidRPr="00C00180">
        <w:rPr>
          <w:rFonts w:hint="cs"/>
          <w:b/>
          <w:bCs/>
          <w:sz w:val="32"/>
          <w:szCs w:val="32"/>
          <w:rtl/>
        </w:rPr>
        <w:t xml:space="preserve"> </w:t>
      </w:r>
      <w:r w:rsidRPr="00C00180">
        <w:rPr>
          <w:rFonts w:ascii="Arial" w:hAnsi="Arial" w:cs="Arial" w:hint="cs"/>
          <w:b/>
          <w:bCs/>
          <w:sz w:val="32"/>
          <w:szCs w:val="32"/>
          <w:rtl/>
        </w:rPr>
        <w:t>الأول</w:t>
      </w:r>
      <w:r w:rsidRPr="00C00180">
        <w:rPr>
          <w:rFonts w:hint="cs"/>
          <w:b/>
          <w:bCs/>
          <w:sz w:val="32"/>
          <w:szCs w:val="32"/>
          <w:rtl/>
        </w:rPr>
        <w:t xml:space="preserve"> </w:t>
      </w:r>
    </w:p>
    <w:p w:rsidR="00873B23" w:rsidRPr="00C00180" w:rsidRDefault="00C00180" w:rsidP="00540A3D">
      <w:pPr>
        <w:bidi/>
        <w:jc w:val="center"/>
        <w:rPr>
          <w:b/>
          <w:bCs/>
          <w:sz w:val="32"/>
          <w:szCs w:val="32"/>
          <w:rtl/>
        </w:rPr>
      </w:pPr>
      <w:r w:rsidRPr="00C00180">
        <w:rPr>
          <w:rFonts w:ascii="Arial" w:hAnsi="Arial" w:cs="Arial" w:hint="cs"/>
          <w:b/>
          <w:bCs/>
          <w:sz w:val="32"/>
          <w:szCs w:val="32"/>
          <w:rtl/>
        </w:rPr>
        <w:t>للإبتكار</w:t>
      </w:r>
      <w:r w:rsidR="00540A3D">
        <w:rPr>
          <w:rFonts w:ascii="Arial" w:hAnsi="Arial" w:cs="Arial" w:hint="cs"/>
          <w:b/>
          <w:bCs/>
          <w:sz w:val="32"/>
          <w:szCs w:val="32"/>
          <w:rtl/>
        </w:rPr>
        <w:t xml:space="preserve"> لدى جيل الشباب</w:t>
      </w:r>
    </w:p>
    <w:p w:rsidR="00260FD9" w:rsidRDefault="00260FD9" w:rsidP="0081000A">
      <w:pPr>
        <w:rPr>
          <w:sz w:val="24"/>
          <w:szCs w:val="24"/>
        </w:rPr>
      </w:pPr>
    </w:p>
    <w:p w:rsidR="000C3158" w:rsidRPr="00423F76" w:rsidRDefault="00260FD9" w:rsidP="003C1424">
      <w:pPr>
        <w:bidi/>
        <w:jc w:val="both"/>
        <w:rPr>
          <w:rFonts w:ascii="Simplified Arabic" w:eastAsia="Arial Unicode MS" w:hAnsi="Simplified Arabic" w:cs="Simplified Arabic"/>
          <w:color w:val="000000"/>
          <w:sz w:val="28"/>
          <w:szCs w:val="28"/>
          <w:u w:color="000000"/>
          <w:bdr w:val="nil"/>
          <w:rtl/>
          <w:lang w:bidi="ar-LB"/>
        </w:rPr>
      </w:pPr>
      <w:r w:rsidRPr="008E1A53">
        <w:rPr>
          <w:rFonts w:ascii="Simplified Arabic" w:eastAsia="Arial Unicode MS" w:hAnsi="Simplified Arabic" w:cs="Simplified Arabic" w:hint="cs"/>
          <w:b/>
          <w:bCs/>
          <w:color w:val="000000"/>
          <w:sz w:val="28"/>
          <w:szCs w:val="28"/>
          <w:u w:color="000000"/>
          <w:bdr w:val="nil"/>
          <w:rtl/>
          <w:lang w:bidi="ar-LB"/>
        </w:rPr>
        <w:t>بيروت،</w:t>
      </w:r>
      <w:r>
        <w:rPr>
          <w:rFonts w:ascii="Simplified Arabic" w:eastAsia="Arial Unicode MS" w:hAnsi="Simplified Arabic" w:cs="Simplified Arabic" w:hint="cs"/>
          <w:b/>
          <w:bCs/>
          <w:color w:val="000000"/>
          <w:sz w:val="28"/>
          <w:szCs w:val="28"/>
          <w:u w:color="000000"/>
          <w:bdr w:val="nil"/>
          <w:rtl/>
          <w:lang w:bidi="ar-LB"/>
        </w:rPr>
        <w:t xml:space="preserve"> </w:t>
      </w:r>
      <w:r w:rsidR="003C1424">
        <w:rPr>
          <w:rFonts w:ascii="Simplified Arabic" w:eastAsia="Arial Unicode MS" w:hAnsi="Simplified Arabic" w:cs="Simplified Arabic" w:hint="cs"/>
          <w:b/>
          <w:bCs/>
          <w:color w:val="000000"/>
          <w:sz w:val="28"/>
          <w:szCs w:val="28"/>
          <w:u w:color="000000"/>
          <w:bdr w:val="nil"/>
          <w:rtl/>
          <w:lang w:bidi="ar-LB"/>
        </w:rPr>
        <w:t>10</w:t>
      </w:r>
      <w:r>
        <w:rPr>
          <w:rFonts w:ascii="Simplified Arabic" w:eastAsia="Arial Unicode MS" w:hAnsi="Simplified Arabic" w:cs="Simplified Arabic" w:hint="cs"/>
          <w:b/>
          <w:bCs/>
          <w:color w:val="000000"/>
          <w:sz w:val="28"/>
          <w:szCs w:val="28"/>
          <w:u w:color="000000"/>
          <w:bdr w:val="nil"/>
          <w:rtl/>
          <w:lang w:bidi="ar-LB"/>
        </w:rPr>
        <w:t xml:space="preserve"> آب</w:t>
      </w:r>
      <w:r w:rsidRPr="008E1A53">
        <w:rPr>
          <w:rFonts w:ascii="Simplified Arabic" w:eastAsia="Arial Unicode MS" w:hAnsi="Simplified Arabic" w:cs="Simplified Arabic" w:hint="cs"/>
          <w:b/>
          <w:bCs/>
          <w:color w:val="000000"/>
          <w:sz w:val="28"/>
          <w:szCs w:val="28"/>
          <w:u w:color="000000"/>
          <w:bdr w:val="nil"/>
          <w:rtl/>
          <w:lang w:bidi="ar-LB"/>
        </w:rPr>
        <w:t xml:space="preserve"> 201</w:t>
      </w:r>
      <w:r>
        <w:rPr>
          <w:rFonts w:ascii="Simplified Arabic" w:eastAsia="Arial Unicode MS" w:hAnsi="Simplified Arabic" w:cs="Simplified Arabic" w:hint="cs"/>
          <w:b/>
          <w:bCs/>
          <w:color w:val="000000"/>
          <w:sz w:val="28"/>
          <w:szCs w:val="28"/>
          <w:u w:color="000000"/>
          <w:bdr w:val="nil"/>
          <w:rtl/>
          <w:lang w:bidi="ar-LB"/>
        </w:rPr>
        <w:t>7</w:t>
      </w:r>
      <w:r w:rsidRPr="008E1A53">
        <w:rPr>
          <w:rFonts w:ascii="Simplified Arabic" w:eastAsia="Arial Unicode MS" w:hAnsi="Simplified Arabic" w:cs="Simplified Arabic" w:hint="cs"/>
          <w:b/>
          <w:bCs/>
          <w:color w:val="000000"/>
          <w:sz w:val="28"/>
          <w:szCs w:val="28"/>
          <w:u w:color="000000"/>
          <w:bdr w:val="nil"/>
          <w:rtl/>
          <w:lang w:bidi="ar-LB"/>
        </w:rPr>
        <w:t>:</w:t>
      </w:r>
      <w:r w:rsidR="001D7CB8">
        <w:rPr>
          <w:rFonts w:ascii="Simplified Arabic" w:eastAsia="Arial Unicode MS" w:hAnsi="Simplified Arabic" w:cs="Simplified Arabic" w:hint="cs"/>
          <w:b/>
          <w:bCs/>
          <w:color w:val="000000"/>
          <w:sz w:val="28"/>
          <w:szCs w:val="28"/>
          <w:u w:color="000000"/>
          <w:bdr w:val="nil"/>
          <w:rtl/>
          <w:lang w:bidi="ar-LB"/>
        </w:rPr>
        <w:t xml:space="preserve"> </w:t>
      </w:r>
      <w:r w:rsidR="007F1EA5">
        <w:rPr>
          <w:rFonts w:ascii="Simplified Arabic" w:eastAsia="Arial Unicode MS" w:hAnsi="Simplified Arabic" w:cs="Simplified Arabic" w:hint="cs"/>
          <w:color w:val="000000"/>
          <w:sz w:val="28"/>
          <w:szCs w:val="28"/>
          <w:u w:color="000000"/>
          <w:bdr w:val="nil"/>
          <w:rtl/>
          <w:lang w:bidi="ar-LB"/>
        </w:rPr>
        <w:t>بحضور وزير الاتصالات جمال الجراح، أعلنت كل من</w:t>
      </w:r>
      <w:r w:rsidR="000C3158">
        <w:rPr>
          <w:rFonts w:ascii="Simplified Arabic" w:eastAsia="Arial Unicode MS" w:hAnsi="Simplified Arabic" w:cs="Simplified Arabic" w:hint="cs"/>
          <w:color w:val="000000"/>
          <w:sz w:val="28"/>
          <w:szCs w:val="28"/>
          <w:u w:color="000000"/>
          <w:bdr w:val="nil"/>
          <w:rtl/>
          <w:lang w:bidi="ar-LB"/>
        </w:rPr>
        <w:t xml:space="preserve"> شركة تاتش </w:t>
      </w:r>
      <w:r w:rsidR="000C3158" w:rsidRPr="000C3158">
        <w:rPr>
          <w:rFonts w:ascii="Simplified Arabic" w:eastAsia="Arial Unicode MS" w:hAnsi="Simplified Arabic" w:cs="Simplified Arabic"/>
          <w:color w:val="000000"/>
          <w:sz w:val="28"/>
          <w:szCs w:val="28"/>
          <w:u w:color="000000"/>
          <w:bdr w:val="nil"/>
          <w:rtl/>
          <w:lang w:bidi="ar-LB"/>
        </w:rPr>
        <w:t xml:space="preserve">الرائدة في خدمات الهاتف النقّال في لبنان، </w:t>
      </w:r>
      <w:r w:rsidR="003C1424">
        <w:rPr>
          <w:rFonts w:ascii="Simplified Arabic" w:eastAsia="Arial Unicode MS" w:hAnsi="Simplified Arabic" w:cs="Simplified Arabic" w:hint="cs"/>
          <w:color w:val="000000"/>
          <w:sz w:val="28"/>
          <w:szCs w:val="28"/>
          <w:u w:color="000000"/>
          <w:bdr w:val="nil"/>
          <w:rtl/>
          <w:lang w:bidi="ar-LB"/>
        </w:rPr>
        <w:t xml:space="preserve">بإدارة </w:t>
      </w:r>
      <w:r w:rsidR="000C3158" w:rsidRPr="000C3158">
        <w:rPr>
          <w:rFonts w:ascii="Simplified Arabic" w:eastAsia="Arial Unicode MS" w:hAnsi="Simplified Arabic" w:cs="Simplified Arabic"/>
          <w:color w:val="000000"/>
          <w:sz w:val="28"/>
          <w:szCs w:val="28"/>
          <w:u w:color="000000"/>
          <w:bdr w:val="nil"/>
          <w:rtl/>
          <w:lang w:bidi="ar-LB"/>
        </w:rPr>
        <w:t>مجموعة زين</w:t>
      </w:r>
      <w:r w:rsidR="00E44B99">
        <w:rPr>
          <w:rFonts w:ascii="Simplified Arabic" w:eastAsia="Arial Unicode MS" w:hAnsi="Simplified Arabic" w:cs="Simplified Arabic" w:hint="cs"/>
          <w:color w:val="000000"/>
          <w:sz w:val="28"/>
          <w:szCs w:val="28"/>
          <w:u w:color="000000"/>
          <w:bdr w:val="nil"/>
          <w:rtl/>
          <w:lang w:bidi="ar-LB"/>
        </w:rPr>
        <w:t>،</w:t>
      </w:r>
      <w:r w:rsidR="000C3158">
        <w:rPr>
          <w:rFonts w:ascii="Simplified Arabic" w:eastAsia="Arial Unicode MS" w:hAnsi="Simplified Arabic" w:cs="Simplified Arabic" w:hint="cs"/>
          <w:color w:val="000000"/>
          <w:sz w:val="28"/>
          <w:szCs w:val="28"/>
          <w:u w:color="000000"/>
          <w:bdr w:val="nil"/>
          <w:rtl/>
          <w:lang w:bidi="ar-LB"/>
        </w:rPr>
        <w:t xml:space="preserve"> </w:t>
      </w:r>
      <w:r w:rsidR="006B5C8F">
        <w:rPr>
          <w:rFonts w:ascii="Simplified Arabic" w:eastAsia="Arial Unicode MS" w:hAnsi="Simplified Arabic" w:cs="Simplified Arabic" w:hint="cs"/>
          <w:color w:val="000000"/>
          <w:sz w:val="28"/>
          <w:szCs w:val="28"/>
          <w:u w:color="000000"/>
          <w:bdr w:val="nil"/>
          <w:rtl/>
          <w:lang w:bidi="ar-LB"/>
        </w:rPr>
        <w:t>و</w:t>
      </w:r>
      <w:proofErr w:type="spellStart"/>
      <w:r w:rsidR="006B5C8F">
        <w:rPr>
          <w:rFonts w:ascii="Simplified Arabic" w:eastAsia="Arial Unicode MS" w:hAnsi="Simplified Arabic" w:cs="Simplified Arabic"/>
          <w:color w:val="000000"/>
          <w:sz w:val="28"/>
          <w:szCs w:val="28"/>
          <w:u w:color="000000"/>
          <w:bdr w:val="nil"/>
          <w:lang w:bidi="ar-LB"/>
        </w:rPr>
        <w:t>Riyada</w:t>
      </w:r>
      <w:proofErr w:type="spellEnd"/>
      <w:r w:rsidR="006B5C8F">
        <w:rPr>
          <w:rFonts w:ascii="Simplified Arabic" w:eastAsia="Arial Unicode MS" w:hAnsi="Simplified Arabic" w:cs="Simplified Arabic" w:hint="cs"/>
          <w:color w:val="000000"/>
          <w:sz w:val="28"/>
          <w:szCs w:val="28"/>
          <w:u w:color="000000"/>
          <w:bdr w:val="nil"/>
          <w:rtl/>
          <w:lang w:bidi="ar-LB"/>
        </w:rPr>
        <w:t xml:space="preserve"> للابتكار المجتمعي، </w:t>
      </w:r>
      <w:r w:rsidR="0085321A">
        <w:rPr>
          <w:rFonts w:ascii="Simplified Arabic" w:eastAsia="Arial Unicode MS" w:hAnsi="Simplified Arabic" w:cs="Simplified Arabic" w:hint="cs"/>
          <w:color w:val="000000"/>
          <w:sz w:val="28"/>
          <w:szCs w:val="28"/>
          <w:u w:color="000000"/>
          <w:bdr w:val="nil"/>
          <w:rtl/>
          <w:lang w:bidi="ar-LB"/>
        </w:rPr>
        <w:t>عن أسماء الفرق الفائزة في البرنامج</w:t>
      </w:r>
      <w:r w:rsidR="000C3158" w:rsidRPr="000C3158">
        <w:rPr>
          <w:rFonts w:ascii="Simplified Arabic" w:eastAsia="Arial Unicode MS" w:hAnsi="Simplified Arabic" w:cs="Simplified Arabic"/>
          <w:color w:val="000000"/>
          <w:sz w:val="28"/>
          <w:szCs w:val="28"/>
          <w:u w:color="000000"/>
          <w:bdr w:val="nil"/>
          <w:rtl/>
          <w:lang w:bidi="ar-LB"/>
        </w:rPr>
        <w:t xml:space="preserve"> الصيفي الأول للابتكار</w:t>
      </w:r>
      <w:r w:rsidR="0005346C">
        <w:rPr>
          <w:rFonts w:ascii="Simplified Arabic" w:eastAsia="Arial Unicode MS" w:hAnsi="Simplified Arabic" w:cs="Simplified Arabic" w:hint="cs"/>
          <w:color w:val="000000"/>
          <w:sz w:val="28"/>
          <w:szCs w:val="28"/>
          <w:u w:color="000000"/>
          <w:bdr w:val="nil"/>
          <w:rtl/>
          <w:lang w:bidi="ar-LB"/>
        </w:rPr>
        <w:t xml:space="preserve"> لدى جيل الشباب</w:t>
      </w:r>
      <w:r w:rsidR="0085321A">
        <w:rPr>
          <w:rFonts w:ascii="Simplified Arabic" w:eastAsia="Arial Unicode MS" w:hAnsi="Simplified Arabic" w:cs="Simplified Arabic" w:hint="cs"/>
          <w:color w:val="000000"/>
          <w:sz w:val="28"/>
          <w:szCs w:val="28"/>
          <w:u w:color="000000"/>
          <w:bdr w:val="nil"/>
          <w:rtl/>
          <w:lang w:bidi="ar-LB"/>
        </w:rPr>
        <w:t>، خلال حفل توزيع الجوائز والشهادات</w:t>
      </w:r>
      <w:r w:rsidR="000C3158" w:rsidRPr="000C3158">
        <w:rPr>
          <w:rFonts w:ascii="Simplified Arabic" w:eastAsia="Arial Unicode MS" w:hAnsi="Simplified Arabic" w:cs="Simplified Arabic"/>
          <w:color w:val="000000"/>
          <w:sz w:val="28"/>
          <w:szCs w:val="28"/>
          <w:u w:color="000000"/>
          <w:bdr w:val="nil"/>
          <w:rtl/>
          <w:lang w:bidi="ar-LB"/>
        </w:rPr>
        <w:t xml:space="preserve"> </w:t>
      </w:r>
      <w:r w:rsidR="0085321A">
        <w:rPr>
          <w:rFonts w:ascii="Simplified Arabic" w:eastAsia="Arial Unicode MS" w:hAnsi="Simplified Arabic" w:cs="Simplified Arabic" w:hint="cs"/>
          <w:color w:val="000000"/>
          <w:sz w:val="28"/>
          <w:szCs w:val="28"/>
          <w:u w:color="000000"/>
          <w:bdr w:val="nil"/>
          <w:rtl/>
          <w:lang w:bidi="ar-LB"/>
        </w:rPr>
        <w:t xml:space="preserve">تم تنظيمه </w:t>
      </w:r>
      <w:r w:rsidR="000C3158">
        <w:rPr>
          <w:rFonts w:ascii="Simplified Arabic" w:eastAsia="Arial Unicode MS" w:hAnsi="Simplified Arabic" w:cs="Simplified Arabic" w:hint="cs"/>
          <w:color w:val="000000"/>
          <w:sz w:val="28"/>
          <w:szCs w:val="28"/>
          <w:u w:color="000000"/>
          <w:bdr w:val="nil"/>
          <w:rtl/>
          <w:lang w:bidi="ar-LB"/>
        </w:rPr>
        <w:t xml:space="preserve">في السراي الكبير في بيروت. وحضر هذا الحفل </w:t>
      </w:r>
      <w:r w:rsidR="0085321A">
        <w:rPr>
          <w:rFonts w:ascii="Simplified Arabic" w:eastAsia="Arial Unicode MS" w:hAnsi="Simplified Arabic" w:cs="Simplified Arabic" w:hint="cs"/>
          <w:color w:val="000000"/>
          <w:sz w:val="28"/>
          <w:szCs w:val="28"/>
          <w:u w:color="000000"/>
          <w:bdr w:val="nil"/>
          <w:rtl/>
          <w:lang w:bidi="ar-LB"/>
        </w:rPr>
        <w:t xml:space="preserve">الى جانب وزير الإتصالات جمال الجراح، السيدة ياسمينا الخوري </w:t>
      </w:r>
      <w:r w:rsidR="003C1424">
        <w:rPr>
          <w:rFonts w:ascii="Simplified Arabic" w:eastAsia="Arial Unicode MS" w:hAnsi="Simplified Arabic" w:cs="Simplified Arabic" w:hint="cs"/>
          <w:color w:val="000000"/>
          <w:sz w:val="28"/>
          <w:szCs w:val="28"/>
          <w:u w:color="000000"/>
          <w:bdr w:val="nil"/>
          <w:rtl/>
          <w:lang w:bidi="ar-LB"/>
        </w:rPr>
        <w:t xml:space="preserve">رافايل </w:t>
      </w:r>
      <w:r w:rsidR="000C3158">
        <w:rPr>
          <w:rFonts w:ascii="Simplified Arabic" w:eastAsia="Arial Unicode MS" w:hAnsi="Simplified Arabic" w:cs="Simplified Arabic" w:hint="cs"/>
          <w:color w:val="000000"/>
          <w:sz w:val="28"/>
          <w:szCs w:val="28"/>
          <w:u w:color="000000"/>
          <w:bdr w:val="nil"/>
          <w:rtl/>
          <w:lang w:bidi="ar-LB"/>
        </w:rPr>
        <w:t>ممثل</w:t>
      </w:r>
      <w:r w:rsidR="0085321A">
        <w:rPr>
          <w:rFonts w:ascii="Simplified Arabic" w:eastAsia="Arial Unicode MS" w:hAnsi="Simplified Arabic" w:cs="Simplified Arabic" w:hint="cs"/>
          <w:color w:val="000000"/>
          <w:sz w:val="28"/>
          <w:szCs w:val="28"/>
          <w:u w:color="000000"/>
          <w:bdr w:val="nil"/>
          <w:rtl/>
          <w:lang w:bidi="ar-LB"/>
        </w:rPr>
        <w:t>ة</w:t>
      </w:r>
      <w:r w:rsidR="000C3158">
        <w:rPr>
          <w:rFonts w:ascii="Simplified Arabic" w:eastAsia="Arial Unicode MS" w:hAnsi="Simplified Arabic" w:cs="Simplified Arabic" w:hint="cs"/>
          <w:color w:val="000000"/>
          <w:sz w:val="28"/>
          <w:szCs w:val="28"/>
          <w:u w:color="000000"/>
          <w:bdr w:val="nil"/>
          <w:rtl/>
          <w:lang w:bidi="ar-LB"/>
        </w:rPr>
        <w:t xml:space="preserve"> رئيس الحكومة سعد الحريري</w:t>
      </w:r>
      <w:r w:rsidR="0085321A">
        <w:rPr>
          <w:rFonts w:ascii="Simplified Arabic" w:eastAsia="Arial Unicode MS" w:hAnsi="Simplified Arabic" w:cs="Simplified Arabic" w:hint="cs"/>
          <w:color w:val="000000"/>
          <w:sz w:val="28"/>
          <w:szCs w:val="28"/>
          <w:u w:color="000000"/>
          <w:bdr w:val="nil"/>
          <w:rtl/>
          <w:lang w:bidi="ar-LB"/>
        </w:rPr>
        <w:t>، عائلات المشاركين في البرنامج،</w:t>
      </w:r>
      <w:r w:rsidR="000C3158">
        <w:rPr>
          <w:rFonts w:ascii="Simplified Arabic" w:eastAsia="Arial Unicode MS" w:hAnsi="Simplified Arabic" w:cs="Simplified Arabic" w:hint="cs"/>
          <w:color w:val="000000"/>
          <w:sz w:val="28"/>
          <w:szCs w:val="28"/>
          <w:u w:color="000000"/>
          <w:bdr w:val="nil"/>
          <w:rtl/>
          <w:lang w:bidi="ar-LB"/>
        </w:rPr>
        <w:t xml:space="preserve"> فضلاً عن ممثلي وسائل الإعلام والصحافة.</w:t>
      </w:r>
    </w:p>
    <w:p w:rsidR="000C3158" w:rsidRDefault="000C3158" w:rsidP="00E44B99">
      <w:pPr>
        <w:jc w:val="both"/>
        <w:rPr>
          <w:sz w:val="24"/>
          <w:szCs w:val="24"/>
          <w:rtl/>
        </w:rPr>
      </w:pPr>
    </w:p>
    <w:p w:rsidR="005B0575" w:rsidRPr="00423F76" w:rsidRDefault="005B0575" w:rsidP="003C1424">
      <w:pPr>
        <w:bidi/>
        <w:jc w:val="both"/>
        <w:rPr>
          <w:rFonts w:ascii="Simplified Arabic" w:eastAsia="Calibri" w:hAnsi="Simplified Arabic" w:cs="Simplified Arabic"/>
          <w:sz w:val="28"/>
          <w:szCs w:val="28"/>
          <w:rtl/>
          <w:lang w:bidi="ar-LB"/>
        </w:rPr>
      </w:pPr>
      <w:r w:rsidRPr="00423F76">
        <w:rPr>
          <w:rFonts w:ascii="Simplified Arabic" w:eastAsia="Calibri" w:hAnsi="Simplified Arabic" w:cs="Simplified Arabic" w:hint="cs"/>
          <w:sz w:val="28"/>
          <w:szCs w:val="28"/>
          <w:rtl/>
          <w:lang w:bidi="ar-LB"/>
        </w:rPr>
        <w:t>و</w:t>
      </w:r>
      <w:r w:rsidR="003C1424">
        <w:rPr>
          <w:rFonts w:ascii="Simplified Arabic" w:eastAsia="Calibri" w:hAnsi="Simplified Arabic" w:cs="Simplified Arabic" w:hint="cs"/>
          <w:sz w:val="28"/>
          <w:szCs w:val="28"/>
          <w:rtl/>
          <w:lang w:bidi="ar-LB"/>
        </w:rPr>
        <w:t>تخلل</w:t>
      </w:r>
      <w:r w:rsidR="00D372CF">
        <w:rPr>
          <w:rFonts w:ascii="Simplified Arabic" w:eastAsia="Calibri" w:hAnsi="Simplified Arabic" w:cs="Simplified Arabic" w:hint="cs"/>
          <w:sz w:val="28"/>
          <w:szCs w:val="28"/>
          <w:rtl/>
          <w:lang w:bidi="ar-LB"/>
        </w:rPr>
        <w:t xml:space="preserve"> الحفل الإعلان الرسمي ع</w:t>
      </w:r>
      <w:r w:rsidRPr="00423F76">
        <w:rPr>
          <w:rFonts w:ascii="Simplified Arabic" w:eastAsia="Calibri" w:hAnsi="Simplified Arabic" w:cs="Simplified Arabic" w:hint="cs"/>
          <w:sz w:val="28"/>
          <w:szCs w:val="28"/>
          <w:rtl/>
          <w:lang w:bidi="ar-LB"/>
        </w:rPr>
        <w:t xml:space="preserve">ن أسماء الفائزين </w:t>
      </w:r>
      <w:r w:rsidR="0085321A">
        <w:rPr>
          <w:rFonts w:ascii="Simplified Arabic" w:eastAsia="Calibri" w:hAnsi="Simplified Arabic" w:cs="Simplified Arabic" w:hint="cs"/>
          <w:sz w:val="28"/>
          <w:szCs w:val="28"/>
          <w:rtl/>
          <w:lang w:bidi="ar-LB"/>
        </w:rPr>
        <w:t>بالاضافة الى</w:t>
      </w:r>
      <w:r w:rsidR="00423F76" w:rsidRPr="00423F76">
        <w:rPr>
          <w:rFonts w:ascii="Simplified Arabic" w:eastAsia="Calibri" w:hAnsi="Simplified Arabic" w:cs="Simplified Arabic" w:hint="cs"/>
          <w:sz w:val="28"/>
          <w:szCs w:val="28"/>
          <w:rtl/>
          <w:lang w:bidi="ar-LB"/>
        </w:rPr>
        <w:t xml:space="preserve"> توزيع الجوائز والشهادات، حيث إحتل المرتبة الأولى فريق </w:t>
      </w:r>
      <w:r w:rsidR="00423F76" w:rsidRPr="00423F76">
        <w:rPr>
          <w:rFonts w:ascii="Simplified Arabic" w:eastAsia="Calibri" w:hAnsi="Simplified Arabic" w:cs="Simplified Arabic"/>
          <w:sz w:val="28"/>
          <w:szCs w:val="28"/>
          <w:lang w:bidi="ar-LB"/>
        </w:rPr>
        <w:t>Zee</w:t>
      </w:r>
      <w:r w:rsidR="00423F76" w:rsidRPr="00423F76">
        <w:rPr>
          <w:rFonts w:ascii="Simplified Arabic" w:eastAsia="Calibri" w:hAnsi="Simplified Arabic" w:cs="Simplified Arabic" w:hint="cs"/>
          <w:sz w:val="28"/>
          <w:szCs w:val="28"/>
          <w:rtl/>
          <w:lang w:bidi="ar-LB"/>
        </w:rPr>
        <w:t xml:space="preserve"> الذي </w:t>
      </w:r>
      <w:r w:rsidR="003C1424">
        <w:rPr>
          <w:rFonts w:ascii="Simplified Arabic" w:eastAsia="Calibri" w:hAnsi="Simplified Arabic" w:cs="Simplified Arabic" w:hint="cs"/>
          <w:sz w:val="28"/>
          <w:szCs w:val="28"/>
          <w:rtl/>
          <w:lang w:bidi="ar-LB"/>
        </w:rPr>
        <w:t>طو</w:t>
      </w:r>
      <w:r w:rsidR="006B5C8F">
        <w:rPr>
          <w:rFonts w:ascii="Simplified Arabic" w:eastAsia="Calibri" w:hAnsi="Simplified Arabic" w:cs="Simplified Arabic" w:hint="cs"/>
          <w:sz w:val="28"/>
          <w:szCs w:val="28"/>
          <w:rtl/>
          <w:lang w:bidi="ar-LB"/>
        </w:rPr>
        <w:t>ّ</w:t>
      </w:r>
      <w:r w:rsidR="003C1424">
        <w:rPr>
          <w:rFonts w:ascii="Simplified Arabic" w:eastAsia="Calibri" w:hAnsi="Simplified Arabic" w:cs="Simplified Arabic" w:hint="cs"/>
          <w:sz w:val="28"/>
          <w:szCs w:val="28"/>
          <w:rtl/>
          <w:lang w:bidi="ar-LB"/>
        </w:rPr>
        <w:t>ر</w:t>
      </w:r>
      <w:r w:rsidR="00423F76" w:rsidRPr="00423F76">
        <w:rPr>
          <w:rFonts w:ascii="Simplified Arabic" w:eastAsia="Calibri" w:hAnsi="Simplified Arabic" w:cs="Simplified Arabic" w:hint="cs"/>
          <w:sz w:val="28"/>
          <w:szCs w:val="28"/>
          <w:rtl/>
          <w:lang w:bidi="ar-LB"/>
        </w:rPr>
        <w:t xml:space="preserve"> تطبيق</w:t>
      </w:r>
      <w:r w:rsidR="003C1424">
        <w:rPr>
          <w:rFonts w:ascii="Simplified Arabic" w:eastAsia="Calibri" w:hAnsi="Simplified Arabic" w:cs="Simplified Arabic" w:hint="cs"/>
          <w:sz w:val="28"/>
          <w:szCs w:val="28"/>
          <w:rtl/>
          <w:lang w:bidi="ar-LB"/>
        </w:rPr>
        <w:t>اً</w:t>
      </w:r>
      <w:r w:rsidR="00423F76" w:rsidRPr="00423F76">
        <w:rPr>
          <w:rFonts w:ascii="Simplified Arabic" w:eastAsia="Calibri" w:hAnsi="Simplified Arabic" w:cs="Simplified Arabic" w:hint="cs"/>
          <w:sz w:val="28"/>
          <w:szCs w:val="28"/>
          <w:rtl/>
          <w:lang w:bidi="ar-LB"/>
        </w:rPr>
        <w:t xml:space="preserve"> هو بمثابة لعبة تثيقيفية للأطفال </w:t>
      </w:r>
      <w:r w:rsidR="0085321A">
        <w:rPr>
          <w:rFonts w:ascii="Simplified Arabic" w:eastAsia="Calibri" w:hAnsi="Simplified Arabic" w:cs="Simplified Arabic" w:hint="cs"/>
          <w:sz w:val="28"/>
          <w:szCs w:val="28"/>
          <w:rtl/>
          <w:lang w:bidi="ar-LB"/>
        </w:rPr>
        <w:t>هدفها</w:t>
      </w:r>
      <w:r w:rsidR="00423F76" w:rsidRPr="00423F76">
        <w:rPr>
          <w:rFonts w:ascii="Simplified Arabic" w:eastAsia="Calibri" w:hAnsi="Simplified Arabic" w:cs="Simplified Arabic" w:hint="cs"/>
          <w:sz w:val="28"/>
          <w:szCs w:val="28"/>
          <w:rtl/>
          <w:lang w:bidi="ar-LB"/>
        </w:rPr>
        <w:t xml:space="preserve"> </w:t>
      </w:r>
      <w:r w:rsidR="003C1424">
        <w:rPr>
          <w:rFonts w:ascii="Simplified Arabic" w:eastAsia="Calibri" w:hAnsi="Simplified Arabic" w:cs="Simplified Arabic" w:hint="cs"/>
          <w:sz w:val="28"/>
          <w:szCs w:val="28"/>
          <w:rtl/>
          <w:lang w:bidi="ar-LB"/>
        </w:rPr>
        <w:t>نشر</w:t>
      </w:r>
      <w:r w:rsidR="00423F76" w:rsidRPr="00423F76">
        <w:rPr>
          <w:rFonts w:ascii="Simplified Arabic" w:eastAsia="Calibri" w:hAnsi="Simplified Arabic" w:cs="Simplified Arabic" w:hint="cs"/>
          <w:sz w:val="28"/>
          <w:szCs w:val="28"/>
          <w:rtl/>
          <w:lang w:bidi="ar-LB"/>
        </w:rPr>
        <w:t xml:space="preserve"> الوعي حول إدارة النفايات من خلال أسئلة عن الفرز وإعادة الإستخدام والتدوير. وجاء في المركز الثاني فريق </w:t>
      </w:r>
      <w:r w:rsidR="00423F76" w:rsidRPr="00423F76">
        <w:rPr>
          <w:rFonts w:ascii="Simplified Arabic" w:eastAsia="Calibri" w:hAnsi="Simplified Arabic" w:cs="Simplified Arabic"/>
          <w:sz w:val="28"/>
          <w:szCs w:val="28"/>
          <w:lang w:bidi="ar-LB"/>
        </w:rPr>
        <w:t>Electro Save</w:t>
      </w:r>
      <w:r w:rsidR="00423F76" w:rsidRPr="00423F76">
        <w:rPr>
          <w:rFonts w:ascii="Simplified Arabic" w:eastAsia="Calibri" w:hAnsi="Simplified Arabic" w:cs="Simplified Arabic" w:hint="cs"/>
          <w:sz w:val="28"/>
          <w:szCs w:val="28"/>
          <w:rtl/>
          <w:lang w:bidi="ar-LB"/>
        </w:rPr>
        <w:t xml:space="preserve"> الذي طوّر تطبيق</w:t>
      </w:r>
      <w:r w:rsidR="006B5C8F">
        <w:rPr>
          <w:rFonts w:ascii="Simplified Arabic" w:eastAsia="Calibri" w:hAnsi="Simplified Arabic" w:cs="Simplified Arabic" w:hint="cs"/>
          <w:sz w:val="28"/>
          <w:szCs w:val="28"/>
          <w:rtl/>
          <w:lang w:bidi="ar-LB"/>
        </w:rPr>
        <w:t>اّ</w:t>
      </w:r>
      <w:r w:rsidR="00423F76" w:rsidRPr="00423F76">
        <w:rPr>
          <w:rFonts w:ascii="Simplified Arabic" w:eastAsia="Calibri" w:hAnsi="Simplified Arabic" w:cs="Simplified Arabic" w:hint="cs"/>
          <w:sz w:val="28"/>
          <w:szCs w:val="28"/>
          <w:rtl/>
          <w:lang w:bidi="ar-LB"/>
        </w:rPr>
        <w:t xml:space="preserve"> يمك</w:t>
      </w:r>
      <w:r w:rsidR="00D372CF">
        <w:rPr>
          <w:rFonts w:ascii="Simplified Arabic" w:eastAsia="Calibri" w:hAnsi="Simplified Arabic" w:cs="Simplified Arabic" w:hint="cs"/>
          <w:sz w:val="28"/>
          <w:szCs w:val="28"/>
          <w:rtl/>
          <w:lang w:bidi="ar-LB"/>
        </w:rPr>
        <w:t>ّ</w:t>
      </w:r>
      <w:r w:rsidR="00423F76" w:rsidRPr="00423F76">
        <w:rPr>
          <w:rFonts w:ascii="Simplified Arabic" w:eastAsia="Calibri" w:hAnsi="Simplified Arabic" w:cs="Simplified Arabic" w:hint="cs"/>
          <w:sz w:val="28"/>
          <w:szCs w:val="28"/>
          <w:rtl/>
          <w:lang w:bidi="ar-LB"/>
        </w:rPr>
        <w:t xml:space="preserve">ن أفراد العائلات من </w:t>
      </w:r>
      <w:r w:rsidR="0087298E">
        <w:rPr>
          <w:rFonts w:ascii="Simplified Arabic" w:eastAsia="Calibri" w:hAnsi="Simplified Arabic" w:cs="Simplified Arabic" w:hint="cs"/>
          <w:sz w:val="28"/>
          <w:szCs w:val="28"/>
          <w:rtl/>
          <w:lang w:bidi="ar-LB"/>
        </w:rPr>
        <w:t>تتب</w:t>
      </w:r>
      <w:r w:rsidR="006B5C8F">
        <w:rPr>
          <w:rFonts w:ascii="Simplified Arabic" w:eastAsia="Calibri" w:hAnsi="Simplified Arabic" w:cs="Simplified Arabic" w:hint="cs"/>
          <w:sz w:val="28"/>
          <w:szCs w:val="28"/>
          <w:rtl/>
          <w:lang w:bidi="ar-LB"/>
        </w:rPr>
        <w:t>ّ</w:t>
      </w:r>
      <w:r w:rsidR="0087298E">
        <w:rPr>
          <w:rFonts w:ascii="Simplified Arabic" w:eastAsia="Calibri" w:hAnsi="Simplified Arabic" w:cs="Simplified Arabic" w:hint="cs"/>
          <w:sz w:val="28"/>
          <w:szCs w:val="28"/>
          <w:rtl/>
          <w:lang w:bidi="ar-LB"/>
        </w:rPr>
        <w:t>ع</w:t>
      </w:r>
      <w:r w:rsidR="00423F76" w:rsidRPr="00423F76">
        <w:rPr>
          <w:rFonts w:ascii="Simplified Arabic" w:eastAsia="Calibri" w:hAnsi="Simplified Arabic" w:cs="Simplified Arabic" w:hint="cs"/>
          <w:sz w:val="28"/>
          <w:szCs w:val="28"/>
          <w:rtl/>
          <w:lang w:bidi="ar-LB"/>
        </w:rPr>
        <w:t xml:space="preserve"> إستهلاك </w:t>
      </w:r>
      <w:r w:rsidR="0087298E">
        <w:rPr>
          <w:rFonts w:ascii="Simplified Arabic" w:eastAsia="Calibri" w:hAnsi="Simplified Arabic" w:cs="Simplified Arabic" w:hint="cs"/>
          <w:sz w:val="28"/>
          <w:szCs w:val="28"/>
          <w:rtl/>
          <w:lang w:bidi="ar-LB"/>
        </w:rPr>
        <w:t>الطاقة ال</w:t>
      </w:r>
      <w:r w:rsidR="0085321A">
        <w:rPr>
          <w:rFonts w:ascii="Simplified Arabic" w:eastAsia="Calibri" w:hAnsi="Simplified Arabic" w:cs="Simplified Arabic" w:hint="cs"/>
          <w:sz w:val="28"/>
          <w:szCs w:val="28"/>
          <w:rtl/>
          <w:lang w:bidi="ar-LB"/>
        </w:rPr>
        <w:t xml:space="preserve">كهربائية لمنازلهم من خلال </w:t>
      </w:r>
      <w:r w:rsidR="0087298E">
        <w:rPr>
          <w:rFonts w:ascii="Simplified Arabic" w:eastAsia="Calibri" w:hAnsi="Simplified Arabic" w:cs="Simplified Arabic" w:hint="cs"/>
          <w:sz w:val="28"/>
          <w:szCs w:val="28"/>
          <w:rtl/>
          <w:lang w:bidi="ar-LB"/>
        </w:rPr>
        <w:t>ربط ك</w:t>
      </w:r>
      <w:r w:rsidR="0085321A">
        <w:rPr>
          <w:rFonts w:ascii="Simplified Arabic" w:eastAsia="Calibri" w:hAnsi="Simplified Arabic" w:cs="Simplified Arabic" w:hint="cs"/>
          <w:sz w:val="28"/>
          <w:szCs w:val="28"/>
          <w:rtl/>
          <w:lang w:bidi="ar-LB"/>
        </w:rPr>
        <w:t>ل الأجهزة الكهربائية ومراقبتها</w:t>
      </w:r>
      <w:r w:rsidR="00423F76" w:rsidRPr="00423F76">
        <w:rPr>
          <w:rFonts w:ascii="Simplified Arabic" w:eastAsia="Calibri" w:hAnsi="Simplified Arabic" w:cs="Simplified Arabic" w:hint="cs"/>
          <w:sz w:val="28"/>
          <w:szCs w:val="28"/>
          <w:rtl/>
          <w:lang w:bidi="ar-LB"/>
        </w:rPr>
        <w:t>.</w:t>
      </w:r>
    </w:p>
    <w:p w:rsidR="007F1EA5" w:rsidRDefault="007F1EA5" w:rsidP="00E44B99">
      <w:pPr>
        <w:bidi/>
        <w:jc w:val="both"/>
        <w:rPr>
          <w:rFonts w:ascii="Simplified Arabic" w:eastAsia="Calibri" w:hAnsi="Simplified Arabic" w:cs="Simplified Arabic"/>
          <w:sz w:val="28"/>
          <w:szCs w:val="28"/>
          <w:lang w:bidi="ar-LB"/>
        </w:rPr>
      </w:pPr>
    </w:p>
    <w:p w:rsidR="00423F76" w:rsidRPr="00423F76" w:rsidRDefault="00423F76" w:rsidP="0087298E">
      <w:pPr>
        <w:bidi/>
        <w:jc w:val="both"/>
        <w:rPr>
          <w:rFonts w:cs="Arial"/>
          <w:sz w:val="24"/>
          <w:szCs w:val="24"/>
          <w:rtl/>
        </w:rPr>
      </w:pPr>
      <w:r w:rsidRPr="00423F76">
        <w:rPr>
          <w:rFonts w:ascii="Simplified Arabic" w:eastAsia="Calibri" w:hAnsi="Simplified Arabic" w:cs="Simplified Arabic" w:hint="cs"/>
          <w:sz w:val="28"/>
          <w:szCs w:val="28"/>
          <w:rtl/>
          <w:lang w:bidi="ar-LB"/>
        </w:rPr>
        <w:t>وفي تعليقها على هذه المبادرة المبتكرة قالت ياسمين</w:t>
      </w:r>
      <w:r w:rsidR="003C1424">
        <w:rPr>
          <w:rFonts w:ascii="Simplified Arabic" w:eastAsia="Calibri" w:hAnsi="Simplified Arabic" w:cs="Simplified Arabic" w:hint="cs"/>
          <w:sz w:val="28"/>
          <w:szCs w:val="28"/>
          <w:rtl/>
          <w:lang w:bidi="ar-LB"/>
        </w:rPr>
        <w:t>ا</w:t>
      </w:r>
      <w:r w:rsidRPr="00423F76">
        <w:rPr>
          <w:rFonts w:ascii="Simplified Arabic" w:eastAsia="Calibri" w:hAnsi="Simplified Arabic" w:cs="Simplified Arabic" w:hint="cs"/>
          <w:sz w:val="28"/>
          <w:szCs w:val="28"/>
          <w:rtl/>
          <w:lang w:bidi="ar-LB"/>
        </w:rPr>
        <w:t xml:space="preserve"> الخوري </w:t>
      </w:r>
      <w:r w:rsidR="003C1424">
        <w:rPr>
          <w:rFonts w:ascii="Simplified Arabic" w:eastAsia="Calibri" w:hAnsi="Simplified Arabic" w:cs="Simplified Arabic" w:hint="cs"/>
          <w:sz w:val="28"/>
          <w:szCs w:val="28"/>
          <w:rtl/>
          <w:lang w:bidi="ar-LB"/>
        </w:rPr>
        <w:t xml:space="preserve">رافايل </w:t>
      </w:r>
      <w:r w:rsidRPr="00423F76">
        <w:rPr>
          <w:rFonts w:ascii="Simplified Arabic" w:eastAsia="Calibri" w:hAnsi="Simplified Arabic" w:cs="Simplified Arabic" w:hint="cs"/>
          <w:sz w:val="28"/>
          <w:szCs w:val="28"/>
          <w:rtl/>
          <w:lang w:bidi="ar-LB"/>
        </w:rPr>
        <w:t>ممثلة رئيس الحكومة سعد الحريري: "</w:t>
      </w:r>
      <w:r>
        <w:rPr>
          <w:rFonts w:ascii="Simplified Arabic" w:eastAsia="Calibri" w:hAnsi="Simplified Arabic" w:cs="Simplified Arabic" w:hint="cs"/>
          <w:sz w:val="28"/>
          <w:szCs w:val="28"/>
          <w:rtl/>
          <w:lang w:bidi="ar-LB"/>
        </w:rPr>
        <w:t xml:space="preserve"> </w:t>
      </w:r>
      <w:r w:rsidR="0087298E">
        <w:rPr>
          <w:rFonts w:ascii="Simplified Arabic" w:eastAsia="Calibri" w:hAnsi="Simplified Arabic" w:cs="Simplified Arabic" w:hint="cs"/>
          <w:sz w:val="28"/>
          <w:szCs w:val="28"/>
          <w:rtl/>
          <w:lang w:bidi="ar-LB"/>
        </w:rPr>
        <w:t>يكمن</w:t>
      </w:r>
      <w:r>
        <w:rPr>
          <w:rFonts w:ascii="Simplified Arabic" w:eastAsia="Calibri" w:hAnsi="Simplified Arabic" w:cs="Simplified Arabic" w:hint="cs"/>
          <w:sz w:val="28"/>
          <w:szCs w:val="28"/>
          <w:rtl/>
          <w:lang w:bidi="ar-LB"/>
        </w:rPr>
        <w:t xml:space="preserve"> مستقبل بلدنا بين أيدي هؤلاء المبتكرين الشباب الذين يحتاجون إلى أقصى دعم منا. فمن واجبنا أن نؤم</w:t>
      </w:r>
      <w:r w:rsidR="006B5C8F">
        <w:rPr>
          <w:rFonts w:ascii="Simplified Arabic" w:eastAsia="Calibri" w:hAnsi="Simplified Arabic" w:cs="Simplified Arabic" w:hint="cs"/>
          <w:sz w:val="28"/>
          <w:szCs w:val="28"/>
          <w:rtl/>
          <w:lang w:bidi="ar-LB"/>
        </w:rPr>
        <w:t>ّ</w:t>
      </w:r>
      <w:r>
        <w:rPr>
          <w:rFonts w:ascii="Simplified Arabic" w:eastAsia="Calibri" w:hAnsi="Simplified Arabic" w:cs="Simplified Arabic" w:hint="cs"/>
          <w:sz w:val="28"/>
          <w:szCs w:val="28"/>
          <w:rtl/>
          <w:lang w:bidi="ar-LB"/>
        </w:rPr>
        <w:t xml:space="preserve">ن لهم جميع الأدوات اللازمة والتعليم الكافي لإكتساب مهارات </w:t>
      </w:r>
      <w:r w:rsidR="0087298E">
        <w:rPr>
          <w:rFonts w:ascii="Simplified Arabic" w:eastAsia="Calibri" w:hAnsi="Simplified Arabic" w:cs="Simplified Arabic" w:hint="cs"/>
          <w:sz w:val="28"/>
          <w:szCs w:val="28"/>
          <w:rtl/>
          <w:lang w:bidi="ar-LB"/>
        </w:rPr>
        <w:t>ريادة الأعمال</w:t>
      </w:r>
      <w:r>
        <w:rPr>
          <w:rFonts w:ascii="Simplified Arabic" w:eastAsia="Calibri" w:hAnsi="Simplified Arabic" w:cs="Simplified Arabic" w:hint="cs"/>
          <w:sz w:val="28"/>
          <w:szCs w:val="28"/>
          <w:rtl/>
          <w:lang w:bidi="ar-LB"/>
        </w:rPr>
        <w:t>. الأجيال الشابة اليوم هي ذخيرتنا لإيجا</w:t>
      </w:r>
      <w:r w:rsidR="00A73930">
        <w:rPr>
          <w:rFonts w:ascii="Simplified Arabic" w:eastAsia="Calibri" w:hAnsi="Simplified Arabic" w:cs="Simplified Arabic" w:hint="cs"/>
          <w:sz w:val="28"/>
          <w:szCs w:val="28"/>
          <w:rtl/>
          <w:lang w:bidi="ar-LB"/>
        </w:rPr>
        <w:t xml:space="preserve">د حلول </w:t>
      </w:r>
      <w:r w:rsidR="0087298E">
        <w:rPr>
          <w:rFonts w:ascii="Simplified Arabic" w:eastAsia="Calibri" w:hAnsi="Simplified Arabic" w:cs="Simplified Arabic" w:hint="cs"/>
          <w:sz w:val="28"/>
          <w:szCs w:val="28"/>
          <w:rtl/>
          <w:lang w:bidi="ar-LB"/>
        </w:rPr>
        <w:t>تساعدنا في معالجة</w:t>
      </w:r>
      <w:r w:rsidR="00A73930">
        <w:rPr>
          <w:rFonts w:ascii="Simplified Arabic" w:eastAsia="Calibri" w:hAnsi="Simplified Arabic" w:cs="Simplified Arabic" w:hint="cs"/>
          <w:sz w:val="28"/>
          <w:szCs w:val="28"/>
          <w:rtl/>
          <w:lang w:bidi="ar-LB"/>
        </w:rPr>
        <w:t xml:space="preserve"> </w:t>
      </w:r>
      <w:r w:rsidR="0087298E">
        <w:rPr>
          <w:rFonts w:ascii="Simplified Arabic" w:eastAsia="Calibri" w:hAnsi="Simplified Arabic" w:cs="Simplified Arabic" w:hint="cs"/>
          <w:sz w:val="28"/>
          <w:szCs w:val="28"/>
          <w:rtl/>
          <w:lang w:bidi="ar-LB"/>
        </w:rPr>
        <w:t>مختلف</w:t>
      </w:r>
      <w:r w:rsidR="00A73930">
        <w:rPr>
          <w:rFonts w:ascii="Simplified Arabic" w:eastAsia="Calibri" w:hAnsi="Simplified Arabic" w:cs="Simplified Arabic" w:hint="cs"/>
          <w:sz w:val="28"/>
          <w:szCs w:val="28"/>
          <w:rtl/>
          <w:lang w:bidi="ar-LB"/>
        </w:rPr>
        <w:t xml:space="preserve"> المشاكل التي يواجهها مجتمعنا. وهذا يقع ضمن إستراتيجية تشجيع الشركات الناشئة التي تخلق فرصاً للعمل </w:t>
      </w:r>
      <w:r w:rsidR="0087298E">
        <w:rPr>
          <w:rFonts w:ascii="Simplified Arabic" w:eastAsia="Calibri" w:hAnsi="Simplified Arabic" w:cs="Simplified Arabic" w:hint="cs"/>
          <w:sz w:val="28"/>
          <w:szCs w:val="28"/>
          <w:rtl/>
          <w:lang w:bidi="ar-LB"/>
        </w:rPr>
        <w:t>وتبتكر للمستقبل</w:t>
      </w:r>
      <w:r w:rsidR="00A73930">
        <w:rPr>
          <w:rFonts w:ascii="Simplified Arabic" w:eastAsia="Calibri" w:hAnsi="Simplified Arabic" w:cs="Simplified Arabic" w:hint="cs"/>
          <w:sz w:val="28"/>
          <w:szCs w:val="28"/>
          <w:rtl/>
          <w:lang w:bidi="ar-LB"/>
        </w:rPr>
        <w:t>."</w:t>
      </w:r>
    </w:p>
    <w:p w:rsidR="0087298E" w:rsidRDefault="0087298E" w:rsidP="00E44B99">
      <w:pPr>
        <w:bidi/>
        <w:jc w:val="both"/>
        <w:rPr>
          <w:sz w:val="24"/>
          <w:szCs w:val="24"/>
          <w:rtl/>
        </w:rPr>
      </w:pPr>
    </w:p>
    <w:p w:rsidR="00AB04B5" w:rsidRPr="0054139A" w:rsidRDefault="00AB04B5" w:rsidP="00267535">
      <w:pPr>
        <w:bidi/>
        <w:jc w:val="both"/>
        <w:rPr>
          <w:rFonts w:ascii="Simplified Arabic" w:hAnsi="Simplified Arabic" w:cs="Simplified Arabic"/>
          <w:sz w:val="28"/>
          <w:szCs w:val="28"/>
          <w:rtl/>
          <w:lang w:bidi="ar-LB"/>
        </w:rPr>
      </w:pPr>
      <w:r w:rsidRPr="00576FBC">
        <w:rPr>
          <w:rFonts w:ascii="Simplified Arabic" w:eastAsia="Calibri" w:hAnsi="Simplified Arabic" w:cs="Simplified Arabic" w:hint="cs"/>
          <w:sz w:val="28"/>
          <w:szCs w:val="28"/>
          <w:rtl/>
          <w:lang w:bidi="ar-LB"/>
        </w:rPr>
        <w:t>وفي كلمته، قال وزير الإتصالات جمال الجراح: "</w:t>
      </w:r>
      <w:r w:rsidR="0087298E">
        <w:rPr>
          <w:rFonts w:ascii="Simplified Arabic" w:eastAsia="Calibri" w:hAnsi="Simplified Arabic" w:cs="Simplified Arabic" w:hint="cs"/>
          <w:sz w:val="28"/>
          <w:szCs w:val="28"/>
          <w:rtl/>
          <w:lang w:bidi="ar-LB"/>
        </w:rPr>
        <w:t>من اللحظة الأولى التي توليت فيها زمام أمور هذه الوزارة،</w:t>
      </w:r>
      <w:r w:rsidR="00CD4AB9">
        <w:rPr>
          <w:rFonts w:ascii="Simplified Arabic" w:eastAsia="Calibri" w:hAnsi="Simplified Arabic" w:cs="Simplified Arabic" w:hint="cs"/>
          <w:sz w:val="28"/>
          <w:szCs w:val="28"/>
          <w:rtl/>
          <w:lang w:bidi="ar-LB"/>
        </w:rPr>
        <w:t xml:space="preserve"> أصبحت</w:t>
      </w:r>
      <w:r w:rsidR="00267535">
        <w:rPr>
          <w:rFonts w:ascii="Simplified Arabic" w:eastAsia="Calibri" w:hAnsi="Simplified Arabic" w:cs="Simplified Arabic" w:hint="cs"/>
          <w:sz w:val="28"/>
          <w:szCs w:val="28"/>
          <w:rtl/>
          <w:lang w:bidi="ar-LB"/>
        </w:rPr>
        <w:t xml:space="preserve"> على إحتكاك دائم مع الشباب المبت</w:t>
      </w:r>
      <w:r w:rsidR="00CD4AB9">
        <w:rPr>
          <w:rFonts w:ascii="Simplified Arabic" w:eastAsia="Calibri" w:hAnsi="Simplified Arabic" w:cs="Simplified Arabic" w:hint="cs"/>
          <w:sz w:val="28"/>
          <w:szCs w:val="28"/>
          <w:rtl/>
          <w:lang w:bidi="ar-LB"/>
        </w:rPr>
        <w:t>كرين أمثالك</w:t>
      </w:r>
      <w:r w:rsidR="0087298E">
        <w:rPr>
          <w:rFonts w:ascii="Simplified Arabic" w:eastAsia="Calibri" w:hAnsi="Simplified Arabic" w:cs="Simplified Arabic" w:hint="cs"/>
          <w:sz w:val="28"/>
          <w:szCs w:val="28"/>
          <w:rtl/>
          <w:lang w:bidi="ar-LB"/>
        </w:rPr>
        <w:t>م. ولقد لمست الدور الفع</w:t>
      </w:r>
      <w:r w:rsidR="004E51CA">
        <w:rPr>
          <w:rFonts w:ascii="Simplified Arabic" w:eastAsia="Calibri" w:hAnsi="Simplified Arabic" w:cs="Simplified Arabic" w:hint="cs"/>
          <w:sz w:val="28"/>
          <w:szCs w:val="28"/>
          <w:rtl/>
          <w:lang w:bidi="ar-LB"/>
        </w:rPr>
        <w:t>ّ</w:t>
      </w:r>
      <w:r w:rsidR="0087298E">
        <w:rPr>
          <w:rFonts w:ascii="Simplified Arabic" w:eastAsia="Calibri" w:hAnsi="Simplified Arabic" w:cs="Simplified Arabic" w:hint="cs"/>
          <w:sz w:val="28"/>
          <w:szCs w:val="28"/>
          <w:rtl/>
          <w:lang w:bidi="ar-LB"/>
        </w:rPr>
        <w:t>ال الذي ت</w:t>
      </w:r>
      <w:r w:rsidR="00CD4AB9">
        <w:rPr>
          <w:rFonts w:ascii="Simplified Arabic" w:eastAsia="Calibri" w:hAnsi="Simplified Arabic" w:cs="Simplified Arabic" w:hint="cs"/>
          <w:sz w:val="28"/>
          <w:szCs w:val="28"/>
          <w:rtl/>
          <w:lang w:bidi="ar-LB"/>
        </w:rPr>
        <w:t>لع</w:t>
      </w:r>
      <w:r w:rsidR="0087298E">
        <w:rPr>
          <w:rFonts w:ascii="Simplified Arabic" w:eastAsia="Calibri" w:hAnsi="Simplified Arabic" w:cs="Simplified Arabic" w:hint="cs"/>
          <w:sz w:val="28"/>
          <w:szCs w:val="28"/>
          <w:rtl/>
          <w:lang w:bidi="ar-LB"/>
        </w:rPr>
        <w:t>بونه في المجتمع اللبناني وقدرتكم</w:t>
      </w:r>
      <w:r w:rsidR="00CD4AB9">
        <w:rPr>
          <w:rFonts w:ascii="Simplified Arabic" w:eastAsia="Calibri" w:hAnsi="Simplified Arabic" w:cs="Simplified Arabic" w:hint="cs"/>
          <w:sz w:val="28"/>
          <w:szCs w:val="28"/>
          <w:rtl/>
          <w:lang w:bidi="ar-LB"/>
        </w:rPr>
        <w:t xml:space="preserve"> على إحداث تغيير إيجابي في المجتمع. وسنواصل تشجيع ودعم منصات مثل برنامج الإبتكار الصيفي</w:t>
      </w:r>
      <w:r w:rsidR="00267535">
        <w:rPr>
          <w:rFonts w:ascii="Simplified Arabic" w:eastAsia="Calibri" w:hAnsi="Simplified Arabic" w:cs="Simplified Arabic" w:hint="cs"/>
          <w:sz w:val="28"/>
          <w:szCs w:val="28"/>
          <w:rtl/>
          <w:lang w:bidi="ar-LB"/>
        </w:rPr>
        <w:t xml:space="preserve"> الذي يهدف الى تعزيز إم</w:t>
      </w:r>
      <w:r w:rsidR="0087298E">
        <w:rPr>
          <w:rFonts w:ascii="Simplified Arabic" w:eastAsia="Calibri" w:hAnsi="Simplified Arabic" w:cs="Simplified Arabic" w:hint="cs"/>
          <w:sz w:val="28"/>
          <w:szCs w:val="28"/>
          <w:rtl/>
          <w:lang w:bidi="ar-LB"/>
        </w:rPr>
        <w:t>كانات الشباب</w:t>
      </w:r>
      <w:r w:rsidR="0054139A">
        <w:rPr>
          <w:rFonts w:ascii="Simplified Arabic" w:eastAsia="Calibri" w:hAnsi="Simplified Arabic" w:cs="Simplified Arabic" w:hint="cs"/>
          <w:sz w:val="28"/>
          <w:szCs w:val="28"/>
          <w:rtl/>
          <w:lang w:bidi="ar-LB"/>
        </w:rPr>
        <w:t>.</w:t>
      </w:r>
      <w:r w:rsidR="0054139A">
        <w:rPr>
          <w:rFonts w:ascii="Simplified Arabic" w:eastAsia="Calibri" w:hAnsi="Simplified Arabic" w:cs="Simplified Arabic"/>
          <w:sz w:val="28"/>
          <w:szCs w:val="28"/>
          <w:lang w:bidi="ar-LB"/>
        </w:rPr>
        <w:t xml:space="preserve"> </w:t>
      </w:r>
      <w:r w:rsidR="0054139A">
        <w:rPr>
          <w:rFonts w:ascii="Simplified Arabic" w:hAnsi="Simplified Arabic" w:cs="Simplified Arabic" w:hint="cs"/>
          <w:sz w:val="28"/>
          <w:szCs w:val="28"/>
          <w:rtl/>
          <w:lang w:bidi="ar-LB"/>
        </w:rPr>
        <w:t xml:space="preserve"> نلتزم الوقوف </w:t>
      </w:r>
      <w:r w:rsidR="0054139A">
        <w:rPr>
          <w:rFonts w:ascii="Simplified Arabic" w:hAnsi="Simplified Arabic" w:cs="Simplified Arabic"/>
          <w:sz w:val="28"/>
          <w:szCs w:val="28"/>
          <w:rtl/>
          <w:lang w:bidi="ar-LB"/>
        </w:rPr>
        <w:t>بجانب</w:t>
      </w:r>
      <w:r w:rsidR="0054139A">
        <w:rPr>
          <w:rFonts w:ascii="Simplified Arabic" w:hAnsi="Simplified Arabic" w:cs="Simplified Arabic" w:hint="cs"/>
          <w:sz w:val="28"/>
          <w:szCs w:val="28"/>
          <w:rtl/>
          <w:lang w:bidi="ar-LB"/>
        </w:rPr>
        <w:t xml:space="preserve"> جيل الشباب</w:t>
      </w:r>
      <w:r w:rsidR="0054139A">
        <w:rPr>
          <w:rFonts w:ascii="Simplified Arabic" w:hAnsi="Simplified Arabic" w:cs="Simplified Arabic"/>
          <w:sz w:val="28"/>
          <w:szCs w:val="28"/>
          <w:rtl/>
          <w:lang w:bidi="ar-LB"/>
        </w:rPr>
        <w:t xml:space="preserve"> ليصبحوا منتجين ومؤثرين حقيق</w:t>
      </w:r>
      <w:r w:rsidR="0054139A">
        <w:rPr>
          <w:rFonts w:ascii="Simplified Arabic" w:hAnsi="Simplified Arabic" w:cs="Simplified Arabic" w:hint="cs"/>
          <w:sz w:val="28"/>
          <w:szCs w:val="28"/>
          <w:rtl/>
          <w:lang w:bidi="ar-LB"/>
        </w:rPr>
        <w:t>ي</w:t>
      </w:r>
      <w:r w:rsidR="0054139A">
        <w:rPr>
          <w:rFonts w:ascii="Simplified Arabic" w:hAnsi="Simplified Arabic" w:cs="Simplified Arabic"/>
          <w:sz w:val="28"/>
          <w:szCs w:val="28"/>
          <w:rtl/>
          <w:lang w:bidi="ar-LB"/>
        </w:rPr>
        <w:t>ين في الإقتصاد اللبناني</w:t>
      </w:r>
      <w:r w:rsidR="0054139A">
        <w:rPr>
          <w:rFonts w:ascii="Simplified Arabic" w:hAnsi="Simplified Arabic" w:cs="Simplified Arabic" w:hint="cs"/>
          <w:sz w:val="28"/>
          <w:szCs w:val="28"/>
          <w:rtl/>
          <w:lang w:bidi="ar-LB"/>
        </w:rPr>
        <w:t>،</w:t>
      </w:r>
      <w:r w:rsidR="0054139A">
        <w:rPr>
          <w:rFonts w:ascii="Simplified Arabic" w:hAnsi="Simplified Arabic" w:cs="Simplified Arabic"/>
          <w:sz w:val="28"/>
          <w:szCs w:val="28"/>
          <w:rtl/>
          <w:lang w:bidi="ar-LB"/>
        </w:rPr>
        <w:t xml:space="preserve"> لأننا نريدهم أن يبقوا في هذا البلد، لذا نحن هنا لنقد</w:t>
      </w:r>
      <w:r w:rsidR="004E51CA">
        <w:rPr>
          <w:rFonts w:ascii="Simplified Arabic" w:hAnsi="Simplified Arabic" w:cs="Simplified Arabic" w:hint="cs"/>
          <w:sz w:val="28"/>
          <w:szCs w:val="28"/>
          <w:rtl/>
          <w:lang w:bidi="ar-LB"/>
        </w:rPr>
        <w:t>ّ</w:t>
      </w:r>
      <w:r w:rsidR="0054139A">
        <w:rPr>
          <w:rFonts w:ascii="Simplified Arabic" w:hAnsi="Simplified Arabic" w:cs="Simplified Arabic"/>
          <w:sz w:val="28"/>
          <w:szCs w:val="28"/>
          <w:rtl/>
          <w:lang w:bidi="ar-LB"/>
        </w:rPr>
        <w:t>م لهم الدعم والتسهيلات خ</w:t>
      </w:r>
      <w:r w:rsidR="0054139A">
        <w:rPr>
          <w:rFonts w:ascii="Simplified Arabic" w:hAnsi="Simplified Arabic" w:cs="Simplified Arabic" w:hint="cs"/>
          <w:sz w:val="28"/>
          <w:szCs w:val="28"/>
          <w:rtl/>
          <w:lang w:bidi="ar-LB"/>
        </w:rPr>
        <w:t>صوصاً</w:t>
      </w:r>
      <w:r w:rsidR="0054139A">
        <w:rPr>
          <w:rFonts w:ascii="Simplified Arabic" w:hAnsi="Simplified Arabic" w:cs="Simplified Arabic"/>
          <w:sz w:val="28"/>
          <w:szCs w:val="28"/>
          <w:rtl/>
          <w:lang w:bidi="ar-LB"/>
        </w:rPr>
        <w:t xml:space="preserve"> من خلال وزارة الإتصال</w:t>
      </w:r>
      <w:r w:rsidR="00267535">
        <w:rPr>
          <w:rFonts w:ascii="Simplified Arabic" w:hAnsi="Simplified Arabic" w:cs="Simplified Arabic"/>
          <w:sz w:val="28"/>
          <w:szCs w:val="28"/>
          <w:rtl/>
          <w:lang w:bidi="ar-LB"/>
        </w:rPr>
        <w:t>ات لأنهم ثرو</w:t>
      </w:r>
      <w:r w:rsidR="00267535">
        <w:rPr>
          <w:rFonts w:ascii="Simplified Arabic" w:hAnsi="Simplified Arabic" w:cs="Simplified Arabic" w:hint="cs"/>
          <w:sz w:val="28"/>
          <w:szCs w:val="28"/>
          <w:rtl/>
          <w:lang w:bidi="ar-LB"/>
        </w:rPr>
        <w:t xml:space="preserve">تنا </w:t>
      </w:r>
      <w:r w:rsidR="006E2503">
        <w:rPr>
          <w:rFonts w:ascii="Simplified Arabic" w:hAnsi="Simplified Arabic" w:cs="Simplified Arabic"/>
          <w:sz w:val="28"/>
          <w:szCs w:val="28"/>
          <w:rtl/>
          <w:lang w:bidi="ar-LB"/>
        </w:rPr>
        <w:t>الحقيقية وواجب</w:t>
      </w:r>
      <w:r w:rsidR="0054139A">
        <w:rPr>
          <w:rFonts w:ascii="Simplified Arabic" w:hAnsi="Simplified Arabic" w:cs="Simplified Arabic"/>
          <w:sz w:val="28"/>
          <w:szCs w:val="28"/>
          <w:rtl/>
          <w:lang w:bidi="ar-LB"/>
        </w:rPr>
        <w:t xml:space="preserve">نا </w:t>
      </w:r>
      <w:r w:rsidR="00267535">
        <w:rPr>
          <w:rFonts w:ascii="Simplified Arabic" w:hAnsi="Simplified Arabic" w:cs="Simplified Arabic" w:hint="cs"/>
          <w:sz w:val="28"/>
          <w:szCs w:val="28"/>
          <w:rtl/>
          <w:lang w:bidi="ar-LB"/>
        </w:rPr>
        <w:t>المحافظة</w:t>
      </w:r>
      <w:r w:rsidR="00267535">
        <w:rPr>
          <w:rFonts w:ascii="Simplified Arabic" w:hAnsi="Simplified Arabic" w:cs="Simplified Arabic"/>
          <w:sz w:val="28"/>
          <w:szCs w:val="28"/>
          <w:rtl/>
          <w:lang w:bidi="ar-LB"/>
        </w:rPr>
        <w:t xml:space="preserve"> عليه</w:t>
      </w:r>
      <w:r w:rsidR="00267535">
        <w:rPr>
          <w:rFonts w:ascii="Simplified Arabic" w:hAnsi="Simplified Arabic" w:cs="Simplified Arabic" w:hint="cs"/>
          <w:sz w:val="28"/>
          <w:szCs w:val="28"/>
          <w:rtl/>
          <w:lang w:bidi="ar-LB"/>
        </w:rPr>
        <w:t>م".</w:t>
      </w:r>
    </w:p>
    <w:p w:rsidR="00AB04B5" w:rsidRDefault="00AB04B5" w:rsidP="00E44B99">
      <w:pPr>
        <w:jc w:val="both"/>
        <w:rPr>
          <w:sz w:val="24"/>
          <w:szCs w:val="24"/>
          <w:rtl/>
        </w:rPr>
      </w:pPr>
    </w:p>
    <w:p w:rsidR="003B4696" w:rsidRPr="0005346C" w:rsidRDefault="0075716B" w:rsidP="003C1424">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أما</w:t>
      </w:r>
      <w:r w:rsidR="00CD4AB9">
        <w:rPr>
          <w:rFonts w:ascii="Simplified Arabic" w:hAnsi="Simplified Arabic" w:cs="Simplified Arabic" w:hint="cs"/>
          <w:sz w:val="28"/>
          <w:szCs w:val="28"/>
          <w:rtl/>
          <w:lang w:bidi="ar-LB"/>
        </w:rPr>
        <w:t xml:space="preserve"> </w:t>
      </w:r>
      <w:r w:rsidR="00CD4AB9" w:rsidRPr="00562C27">
        <w:rPr>
          <w:rFonts w:ascii="Simplified Arabic" w:hAnsi="Simplified Arabic" w:cs="Simplified Arabic"/>
          <w:sz w:val="28"/>
          <w:szCs w:val="28"/>
          <w:rtl/>
          <w:lang w:bidi="ar-LB"/>
        </w:rPr>
        <w:t>الرئيس التنفيذي لشركة تاتش السيد أمري</w:t>
      </w:r>
      <w:r w:rsidR="00CD4AB9">
        <w:rPr>
          <w:rFonts w:ascii="Simplified Arabic" w:hAnsi="Simplified Arabic" w:cs="Simplified Arabic" w:hint="cs"/>
          <w:sz w:val="28"/>
          <w:szCs w:val="28"/>
          <w:rtl/>
          <w:lang w:bidi="ar-LB"/>
        </w:rPr>
        <w:t xml:space="preserve"> غوركان</w:t>
      </w:r>
      <w:r>
        <w:rPr>
          <w:rFonts w:ascii="Simplified Arabic" w:hAnsi="Simplified Arabic" w:cs="Simplified Arabic" w:hint="cs"/>
          <w:sz w:val="28"/>
          <w:szCs w:val="28"/>
          <w:rtl/>
          <w:lang w:bidi="ar-LB"/>
        </w:rPr>
        <w:t xml:space="preserve"> فقال</w:t>
      </w:r>
      <w:r w:rsidR="00CD4AB9">
        <w:rPr>
          <w:rFonts w:ascii="Simplified Arabic" w:hAnsi="Simplified Arabic" w:cs="Simplified Arabic" w:hint="cs"/>
          <w:sz w:val="28"/>
          <w:szCs w:val="28"/>
          <w:rtl/>
          <w:lang w:bidi="ar-LB"/>
        </w:rPr>
        <w:t>:</w:t>
      </w:r>
      <w:r w:rsidR="006F226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إننا على ثقة تامة أن التغيير لا يتحقق إلا من خلال مبادرات جيل الشباب. ولقد  </w:t>
      </w:r>
      <w:r w:rsidR="003C1424">
        <w:rPr>
          <w:rFonts w:ascii="Simplified Arabic" w:hAnsi="Simplified Arabic" w:cs="Simplified Arabic" w:hint="cs"/>
          <w:sz w:val="28"/>
          <w:szCs w:val="28"/>
          <w:rtl/>
          <w:lang w:bidi="ar-LB"/>
        </w:rPr>
        <w:t>قد</w:t>
      </w:r>
      <w:r w:rsidR="004E51CA">
        <w:rPr>
          <w:rFonts w:ascii="Simplified Arabic" w:hAnsi="Simplified Arabic" w:cs="Simplified Arabic" w:hint="cs"/>
          <w:sz w:val="28"/>
          <w:szCs w:val="28"/>
          <w:rtl/>
          <w:lang w:bidi="ar-LB"/>
        </w:rPr>
        <w:t>ّ</w:t>
      </w:r>
      <w:r w:rsidR="003C1424">
        <w:rPr>
          <w:rFonts w:ascii="Simplified Arabic" w:hAnsi="Simplified Arabic" w:cs="Simplified Arabic" w:hint="cs"/>
          <w:sz w:val="28"/>
          <w:szCs w:val="28"/>
          <w:rtl/>
          <w:lang w:bidi="ar-LB"/>
        </w:rPr>
        <w:t>رت جهود</w:t>
      </w:r>
      <w:r>
        <w:rPr>
          <w:rFonts w:ascii="Simplified Arabic" w:hAnsi="Simplified Arabic" w:cs="Simplified Arabic" w:hint="cs"/>
          <w:sz w:val="28"/>
          <w:szCs w:val="28"/>
          <w:rtl/>
          <w:lang w:bidi="ar-LB"/>
        </w:rPr>
        <w:t xml:space="preserve"> هؤلاء الشابات والشبان </w:t>
      </w:r>
      <w:r w:rsidR="003C1424">
        <w:rPr>
          <w:rFonts w:ascii="Simplified Arabic" w:hAnsi="Simplified Arabic" w:cs="Simplified Arabic" w:hint="cs"/>
          <w:sz w:val="28"/>
          <w:szCs w:val="28"/>
          <w:rtl/>
          <w:lang w:bidi="ar-LB"/>
        </w:rPr>
        <w:t>الذين كرسوا</w:t>
      </w:r>
      <w:r>
        <w:rPr>
          <w:rFonts w:ascii="Simplified Arabic" w:hAnsi="Simplified Arabic" w:cs="Simplified Arabic" w:hint="cs"/>
          <w:sz w:val="28"/>
          <w:szCs w:val="28"/>
          <w:rtl/>
          <w:lang w:bidi="ar-LB"/>
        </w:rPr>
        <w:t xml:space="preserve"> جزءاً من عطلتهم الصيفية لتطوير تطبيق يخدم المجتمع.</w:t>
      </w:r>
      <w:r w:rsidR="0005346C">
        <w:rPr>
          <w:rFonts w:ascii="Simplified Arabic" w:hAnsi="Simplified Arabic" w:cs="Simplified Arabic" w:hint="cs"/>
          <w:sz w:val="28"/>
          <w:szCs w:val="28"/>
          <w:rtl/>
          <w:lang w:bidi="ar-LB"/>
        </w:rPr>
        <w:t xml:space="preserve"> إن برنامج الابتكار لدى جيل الشباب</w:t>
      </w:r>
      <w:r w:rsidR="0005346C" w:rsidRPr="0005346C">
        <w:rPr>
          <w:rFonts w:ascii="Simplified Arabic" w:hAnsi="Simplified Arabic" w:cs="Simplified Arabic" w:hint="cs"/>
          <w:sz w:val="28"/>
          <w:szCs w:val="28"/>
          <w:rtl/>
          <w:lang w:bidi="ar-LB"/>
        </w:rPr>
        <w:t xml:space="preserve"> </w:t>
      </w:r>
      <w:r w:rsidR="0005346C">
        <w:rPr>
          <w:rFonts w:ascii="Simplified Arabic" w:hAnsi="Simplified Arabic" w:cs="Simplified Arabic" w:hint="cs"/>
          <w:sz w:val="28"/>
          <w:szCs w:val="28"/>
          <w:rtl/>
          <w:lang w:bidi="ar-LB"/>
        </w:rPr>
        <w:t xml:space="preserve">يتماشى واستراتيجية برنامج تاتش للتنمية المستدامة والمسؤولية الإجتماعية </w:t>
      </w:r>
      <w:r w:rsidR="0005346C">
        <w:rPr>
          <w:rFonts w:ascii="Simplified Arabic" w:hAnsi="Simplified Arabic" w:cs="Simplified Arabic"/>
          <w:sz w:val="28"/>
          <w:szCs w:val="28"/>
          <w:lang w:bidi="ar-LB"/>
        </w:rPr>
        <w:t>Positive touch</w:t>
      </w:r>
      <w:r w:rsidR="0005346C">
        <w:rPr>
          <w:rFonts w:ascii="Simplified Arabic" w:hAnsi="Simplified Arabic" w:cs="Simplified Arabic" w:hint="cs"/>
          <w:sz w:val="28"/>
          <w:szCs w:val="28"/>
          <w:rtl/>
          <w:lang w:bidi="ar-LB"/>
        </w:rPr>
        <w:t xml:space="preserve"> الذي يسعى الى تعزيز فكرة إستخدام التكنولوجيا للمساعدة في دفع الأفكار المبتكرة قدماً بهدف تحقيق تنمية المجتمعات بشكل دائم".</w:t>
      </w:r>
    </w:p>
    <w:p w:rsidR="003B4696" w:rsidRDefault="003B4696" w:rsidP="00E44B99">
      <w:pPr>
        <w:jc w:val="both"/>
        <w:rPr>
          <w:sz w:val="24"/>
          <w:szCs w:val="24"/>
          <w:rtl/>
        </w:rPr>
      </w:pPr>
    </w:p>
    <w:p w:rsidR="004E51CA" w:rsidRDefault="004E51CA" w:rsidP="006B5C8F">
      <w:pPr>
        <w:bidi/>
        <w:jc w:val="both"/>
        <w:rPr>
          <w:rFonts w:ascii="Simplified Arabic" w:hAnsi="Simplified Arabic" w:cs="Simplified Arabic"/>
          <w:sz w:val="28"/>
          <w:szCs w:val="28"/>
          <w:rtl/>
          <w:lang w:bidi="ar-LB"/>
        </w:rPr>
      </w:pPr>
    </w:p>
    <w:p w:rsidR="004E51CA" w:rsidRDefault="004E51CA" w:rsidP="004E51CA">
      <w:pPr>
        <w:bidi/>
        <w:jc w:val="both"/>
        <w:rPr>
          <w:rFonts w:ascii="Simplified Arabic" w:hAnsi="Simplified Arabic" w:cs="Simplified Arabic"/>
          <w:sz w:val="28"/>
          <w:szCs w:val="28"/>
          <w:rtl/>
          <w:lang w:bidi="ar-LB"/>
        </w:rPr>
      </w:pPr>
    </w:p>
    <w:p w:rsidR="004E51CA" w:rsidRDefault="004E51CA" w:rsidP="004E51CA">
      <w:pPr>
        <w:bidi/>
        <w:jc w:val="both"/>
        <w:rPr>
          <w:rFonts w:ascii="Simplified Arabic" w:hAnsi="Simplified Arabic" w:cs="Simplified Arabic"/>
          <w:sz w:val="28"/>
          <w:szCs w:val="28"/>
          <w:rtl/>
          <w:lang w:bidi="ar-LB"/>
        </w:rPr>
      </w:pPr>
    </w:p>
    <w:p w:rsidR="003B4696" w:rsidRPr="006B5C8F" w:rsidRDefault="003B4696" w:rsidP="004E51C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أما السيدة منى عيتاني التي أس</w:t>
      </w:r>
      <w:r w:rsidR="004E51CA">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ست </w:t>
      </w:r>
      <w:proofErr w:type="spellStart"/>
      <w:r w:rsidRPr="005A63CA">
        <w:rPr>
          <w:rFonts w:cstheme="minorHAnsi"/>
          <w:sz w:val="28"/>
          <w:szCs w:val="28"/>
          <w:lang w:bidi="ar-LB"/>
        </w:rPr>
        <w:t>Riyada</w:t>
      </w:r>
      <w:proofErr w:type="spellEnd"/>
      <w:r>
        <w:rPr>
          <w:rFonts w:ascii="Simplified Arabic" w:hAnsi="Simplified Arabic" w:cs="Simplified Arabic" w:hint="cs"/>
          <w:sz w:val="28"/>
          <w:szCs w:val="28"/>
          <w:rtl/>
          <w:lang w:bidi="ar-LB"/>
        </w:rPr>
        <w:t xml:space="preserve"> </w:t>
      </w:r>
      <w:r w:rsidR="004E51CA">
        <w:rPr>
          <w:rFonts w:ascii="Simplified Arabic" w:hAnsi="Simplified Arabic" w:cs="Simplified Arabic" w:hint="cs"/>
          <w:sz w:val="28"/>
          <w:szCs w:val="28"/>
          <w:rtl/>
          <w:lang w:bidi="ar-LB"/>
        </w:rPr>
        <w:t xml:space="preserve">للابتكار المجتمعي </w:t>
      </w:r>
      <w:r>
        <w:rPr>
          <w:rFonts w:ascii="Simplified Arabic" w:hAnsi="Simplified Arabic" w:cs="Simplified Arabic" w:hint="cs"/>
          <w:sz w:val="28"/>
          <w:szCs w:val="28"/>
          <w:rtl/>
          <w:lang w:bidi="ar-LB"/>
        </w:rPr>
        <w:t>فأعربت عن</w:t>
      </w:r>
      <w:r w:rsidR="0005346C">
        <w:rPr>
          <w:rFonts w:ascii="Simplified Arabic" w:hAnsi="Simplified Arabic" w:cs="Simplified Arabic" w:hint="cs"/>
          <w:sz w:val="28"/>
          <w:szCs w:val="28"/>
          <w:rtl/>
          <w:lang w:bidi="ar-LB"/>
        </w:rPr>
        <w:t xml:space="preserve"> </w:t>
      </w:r>
      <w:r w:rsidR="003C1424">
        <w:rPr>
          <w:rFonts w:ascii="Simplified Arabic" w:hAnsi="Simplified Arabic" w:cs="Simplified Arabic" w:hint="cs"/>
          <w:sz w:val="28"/>
          <w:szCs w:val="28"/>
          <w:rtl/>
          <w:lang w:bidi="ar-LB"/>
        </w:rPr>
        <w:t>فرحها</w:t>
      </w:r>
      <w:r w:rsidR="0005346C">
        <w:rPr>
          <w:rFonts w:ascii="Simplified Arabic" w:hAnsi="Simplified Arabic" w:cs="Simplified Arabic" w:hint="cs"/>
          <w:sz w:val="28"/>
          <w:szCs w:val="28"/>
          <w:rtl/>
          <w:lang w:bidi="ar-LB"/>
        </w:rPr>
        <w:t xml:space="preserve"> لنجاح هذا البرنامج وقالت:" تلعب </w:t>
      </w:r>
      <w:r>
        <w:rPr>
          <w:rFonts w:ascii="Simplified Arabic" w:hAnsi="Simplified Arabic" w:cs="Simplified Arabic" w:hint="cs"/>
          <w:sz w:val="28"/>
          <w:szCs w:val="28"/>
          <w:rtl/>
          <w:lang w:bidi="ar-LB"/>
        </w:rPr>
        <w:t xml:space="preserve">ريادة الأعمال دوراً أساسياً </w:t>
      </w:r>
      <w:r w:rsidR="0005346C">
        <w:rPr>
          <w:rFonts w:ascii="Simplified Arabic" w:hAnsi="Simplified Arabic" w:cs="Simplified Arabic" w:hint="cs"/>
          <w:sz w:val="28"/>
          <w:szCs w:val="28"/>
          <w:rtl/>
          <w:lang w:bidi="ar-LB"/>
        </w:rPr>
        <w:t>في أيامنا</w:t>
      </w:r>
      <w:r w:rsidR="003944AA">
        <w:rPr>
          <w:rFonts w:ascii="Simplified Arabic" w:hAnsi="Simplified Arabic" w:cs="Simplified Arabic" w:hint="cs"/>
          <w:sz w:val="28"/>
          <w:szCs w:val="28"/>
          <w:rtl/>
          <w:lang w:bidi="ar-LB"/>
        </w:rPr>
        <w:t xml:space="preserve"> هذه. </w:t>
      </w:r>
      <w:r w:rsidR="0005346C">
        <w:rPr>
          <w:rFonts w:ascii="Simplified Arabic" w:hAnsi="Simplified Arabic" w:cs="Simplified Arabic" w:hint="cs"/>
          <w:sz w:val="28"/>
          <w:szCs w:val="28"/>
          <w:rtl/>
          <w:lang w:bidi="ar-LB"/>
        </w:rPr>
        <w:t>إننا نؤمن</w:t>
      </w:r>
      <w:r w:rsidR="00387BAB">
        <w:rPr>
          <w:rFonts w:ascii="Simplified Arabic" w:hAnsi="Simplified Arabic" w:cs="Simplified Arabic" w:hint="cs"/>
          <w:sz w:val="28"/>
          <w:szCs w:val="28"/>
          <w:rtl/>
          <w:lang w:bidi="ar-LB"/>
        </w:rPr>
        <w:t xml:space="preserve"> بالشباب الذين </w:t>
      </w:r>
      <w:r w:rsidR="00E71F9E">
        <w:rPr>
          <w:rFonts w:ascii="Simplified Arabic" w:hAnsi="Simplified Arabic" w:cs="Simplified Arabic" w:hint="cs"/>
          <w:sz w:val="28"/>
          <w:szCs w:val="28"/>
          <w:rtl/>
          <w:lang w:bidi="ar-LB"/>
        </w:rPr>
        <w:t>يبرهنون لنا كل يوم أن الاستثمار فيهم هو الأجدى</w:t>
      </w:r>
      <w:r w:rsidR="005C00B7">
        <w:rPr>
          <w:rFonts w:ascii="Simplified Arabic" w:hAnsi="Simplified Arabic" w:cs="Simplified Arabic" w:hint="cs"/>
          <w:sz w:val="28"/>
          <w:szCs w:val="28"/>
          <w:rtl/>
          <w:lang w:bidi="ar-LB"/>
        </w:rPr>
        <w:t xml:space="preserve">. وأود أن أشكر سعادة رئيس الحكومة سعد الحريري </w:t>
      </w:r>
      <w:r w:rsidR="004E51CA">
        <w:rPr>
          <w:rFonts w:ascii="Simplified Arabic" w:hAnsi="Simplified Arabic" w:cs="Simplified Arabic" w:hint="cs"/>
          <w:sz w:val="28"/>
          <w:szCs w:val="28"/>
          <w:rtl/>
          <w:lang w:bidi="ar-LB"/>
        </w:rPr>
        <w:t>لإطلاقه مبادرة صيف الابتكار وهذا البرنامج هو جزء من هذه المبادرة. يهدف البرنامج الى تدريب</w:t>
      </w:r>
      <w:r w:rsidR="005C00B7">
        <w:rPr>
          <w:rFonts w:ascii="Simplified Arabic" w:hAnsi="Simplified Arabic" w:cs="Simplified Arabic" w:hint="cs"/>
          <w:sz w:val="28"/>
          <w:szCs w:val="28"/>
          <w:rtl/>
          <w:lang w:bidi="ar-LB"/>
        </w:rPr>
        <w:t xml:space="preserve"> الشباب على أن يصبحوا مفكرين </w:t>
      </w:r>
      <w:r w:rsidR="00E71F9E">
        <w:rPr>
          <w:rFonts w:ascii="Simplified Arabic" w:hAnsi="Simplified Arabic" w:cs="Simplified Arabic" w:hint="cs"/>
          <w:sz w:val="28"/>
          <w:szCs w:val="28"/>
          <w:rtl/>
          <w:lang w:bidi="ar-LB"/>
        </w:rPr>
        <w:t>مميزين</w:t>
      </w:r>
      <w:r w:rsidR="005C00B7">
        <w:rPr>
          <w:rFonts w:ascii="Simplified Arabic" w:hAnsi="Simplified Arabic" w:cs="Simplified Arabic" w:hint="cs"/>
          <w:sz w:val="28"/>
          <w:szCs w:val="28"/>
          <w:rtl/>
          <w:lang w:bidi="ar-LB"/>
        </w:rPr>
        <w:t xml:space="preserve"> </w:t>
      </w:r>
      <w:r w:rsidR="0054139A">
        <w:rPr>
          <w:rFonts w:ascii="Simplified Arabic" w:hAnsi="Simplified Arabic" w:cs="Simplified Arabic" w:hint="cs"/>
          <w:sz w:val="28"/>
          <w:szCs w:val="28"/>
          <w:rtl/>
          <w:lang w:bidi="ar-LB"/>
        </w:rPr>
        <w:t>ويبتكروا</w:t>
      </w:r>
      <w:r w:rsidR="005C00B7">
        <w:rPr>
          <w:rFonts w:ascii="Simplified Arabic" w:hAnsi="Simplified Arabic" w:cs="Simplified Arabic" w:hint="cs"/>
          <w:sz w:val="28"/>
          <w:szCs w:val="28"/>
          <w:rtl/>
          <w:lang w:bidi="ar-LB"/>
        </w:rPr>
        <w:t xml:space="preserve"> خارج دائرة الأمان </w:t>
      </w:r>
      <w:r w:rsidR="0054139A">
        <w:rPr>
          <w:rFonts w:ascii="Simplified Arabic" w:hAnsi="Simplified Arabic" w:cs="Simplified Arabic" w:hint="cs"/>
          <w:sz w:val="28"/>
          <w:szCs w:val="28"/>
          <w:rtl/>
          <w:lang w:bidi="ar-LB"/>
        </w:rPr>
        <w:t>مما يؤدي بالتالي الى ازدهار مجتمعاتنا</w:t>
      </w:r>
      <w:r w:rsidR="00DC7FF2">
        <w:rPr>
          <w:rFonts w:ascii="Simplified Arabic" w:hAnsi="Simplified Arabic" w:cs="Simplified Arabic" w:hint="cs"/>
          <w:sz w:val="28"/>
          <w:szCs w:val="28"/>
          <w:rtl/>
          <w:lang w:bidi="ar-LB"/>
        </w:rPr>
        <w:t>. كل ذلك بمساعدة التكنولوجيا</w:t>
      </w:r>
      <w:r w:rsidR="0054139A">
        <w:rPr>
          <w:rFonts w:ascii="Simplified Arabic" w:hAnsi="Simplified Arabic" w:cs="Simplified Arabic" w:hint="cs"/>
          <w:sz w:val="28"/>
          <w:szCs w:val="28"/>
          <w:rtl/>
          <w:lang w:bidi="ar-LB"/>
        </w:rPr>
        <w:t>"</w:t>
      </w:r>
      <w:r w:rsidR="00DC7FF2">
        <w:rPr>
          <w:rFonts w:ascii="Simplified Arabic" w:hAnsi="Simplified Arabic" w:cs="Simplified Arabic" w:hint="cs"/>
          <w:sz w:val="28"/>
          <w:szCs w:val="28"/>
          <w:rtl/>
          <w:lang w:bidi="ar-LB"/>
        </w:rPr>
        <w:t xml:space="preserve">. </w:t>
      </w:r>
    </w:p>
    <w:p w:rsidR="003B4696" w:rsidRDefault="003B4696" w:rsidP="00E44B99">
      <w:pPr>
        <w:jc w:val="both"/>
        <w:rPr>
          <w:sz w:val="24"/>
          <w:szCs w:val="24"/>
          <w:rtl/>
        </w:rPr>
      </w:pPr>
    </w:p>
    <w:p w:rsidR="0085321A" w:rsidRDefault="0085321A" w:rsidP="0054139A">
      <w:pPr>
        <w:bidi/>
        <w:jc w:val="both"/>
        <w:rPr>
          <w:rFonts w:ascii="Simplified Arabic" w:eastAsia="Calibri" w:hAnsi="Simplified Arabic" w:cs="Simplified Arabic"/>
          <w:sz w:val="28"/>
          <w:szCs w:val="28"/>
          <w:rtl/>
          <w:lang w:bidi="ar-LB"/>
        </w:rPr>
      </w:pPr>
      <w:r w:rsidRPr="005B0575">
        <w:rPr>
          <w:rFonts w:ascii="Simplified Arabic" w:eastAsia="Calibri" w:hAnsi="Simplified Arabic" w:cs="Simplified Arabic" w:hint="cs"/>
          <w:sz w:val="28"/>
          <w:szCs w:val="28"/>
          <w:rtl/>
          <w:lang w:bidi="ar-LB"/>
        </w:rPr>
        <w:t xml:space="preserve">وقد إستضافت تاتش </w:t>
      </w:r>
      <w:r w:rsidR="0054139A">
        <w:rPr>
          <w:rFonts w:ascii="Simplified Arabic" w:eastAsia="Calibri" w:hAnsi="Simplified Arabic" w:cs="Simplified Arabic" w:hint="cs"/>
          <w:sz w:val="28"/>
          <w:szCs w:val="28"/>
          <w:rtl/>
          <w:lang w:bidi="ar-LB"/>
        </w:rPr>
        <w:t xml:space="preserve">البرنامج الصيفي الأول للابتكار لدى جيل الشباب </w:t>
      </w:r>
      <w:r w:rsidRPr="005B0575">
        <w:rPr>
          <w:rFonts w:ascii="Simplified Arabic" w:eastAsia="Calibri" w:hAnsi="Simplified Arabic" w:cs="Simplified Arabic" w:hint="cs"/>
          <w:sz w:val="28"/>
          <w:szCs w:val="28"/>
          <w:rtl/>
          <w:lang w:bidi="ar-LB"/>
        </w:rPr>
        <w:t xml:space="preserve">في </w:t>
      </w:r>
      <w:r w:rsidRPr="005B0575">
        <w:rPr>
          <w:rFonts w:ascii="Simplified Arabic" w:eastAsia="Calibri" w:hAnsi="Simplified Arabic" w:cs="Simplified Arabic"/>
          <w:sz w:val="28"/>
          <w:szCs w:val="28"/>
          <w:lang w:bidi="ar-LB"/>
        </w:rPr>
        <w:t>touch Lab</w:t>
      </w:r>
      <w:r w:rsidRPr="005B0575">
        <w:rPr>
          <w:rFonts w:ascii="Simplified Arabic" w:eastAsia="Calibri" w:hAnsi="Simplified Arabic" w:cs="Simplified Arabic" w:hint="cs"/>
          <w:sz w:val="28"/>
          <w:szCs w:val="28"/>
          <w:rtl/>
          <w:lang w:bidi="ar-LB"/>
        </w:rPr>
        <w:t xml:space="preserve"> في وسط بيروت لمدة أسبوعين</w:t>
      </w:r>
      <w:r w:rsidR="00543C1F">
        <w:rPr>
          <w:rFonts w:ascii="Simplified Arabic" w:eastAsia="Calibri" w:hAnsi="Simplified Arabic" w:cs="Simplified Arabic" w:hint="cs"/>
          <w:sz w:val="28"/>
          <w:szCs w:val="28"/>
          <w:rtl/>
          <w:lang w:bidi="ar-LB"/>
        </w:rPr>
        <w:t xml:space="preserve"> من 17 الى 28 تموز،</w:t>
      </w:r>
      <w:r w:rsidRPr="005B0575">
        <w:rPr>
          <w:rFonts w:ascii="Simplified Arabic" w:eastAsia="Calibri" w:hAnsi="Simplified Arabic" w:cs="Simplified Arabic" w:hint="cs"/>
          <w:sz w:val="28"/>
          <w:szCs w:val="28"/>
          <w:rtl/>
          <w:lang w:bidi="ar-LB"/>
        </w:rPr>
        <w:t xml:space="preserve"> حيث نظمت </w:t>
      </w:r>
      <w:proofErr w:type="spellStart"/>
      <w:r w:rsidR="0054139A">
        <w:rPr>
          <w:rFonts w:ascii="Simplified Arabic" w:eastAsia="Calibri" w:hAnsi="Simplified Arabic" w:cs="Simplified Arabic"/>
          <w:sz w:val="28"/>
          <w:szCs w:val="28"/>
          <w:lang w:bidi="ar-LB"/>
        </w:rPr>
        <w:t>Riyada</w:t>
      </w:r>
      <w:proofErr w:type="spellEnd"/>
      <w:r w:rsidR="0054139A">
        <w:rPr>
          <w:rFonts w:ascii="Simplified Arabic" w:eastAsia="Calibri" w:hAnsi="Simplified Arabic" w:cs="Simplified Arabic" w:hint="cs"/>
          <w:sz w:val="28"/>
          <w:szCs w:val="28"/>
          <w:rtl/>
          <w:lang w:bidi="ar-LB"/>
        </w:rPr>
        <w:t xml:space="preserve"> </w:t>
      </w:r>
      <w:r w:rsidR="004E51CA">
        <w:rPr>
          <w:rFonts w:ascii="Simplified Arabic" w:eastAsia="Calibri" w:hAnsi="Simplified Arabic" w:cs="Simplified Arabic" w:hint="cs"/>
          <w:sz w:val="28"/>
          <w:szCs w:val="28"/>
          <w:rtl/>
          <w:lang w:bidi="ar-LB"/>
        </w:rPr>
        <w:t xml:space="preserve">للابتكار المجتمعي </w:t>
      </w:r>
      <w:r w:rsidRPr="005B0575">
        <w:rPr>
          <w:rFonts w:ascii="Simplified Arabic" w:eastAsia="Calibri" w:hAnsi="Simplified Arabic" w:cs="Simplified Arabic" w:hint="cs"/>
          <w:sz w:val="28"/>
          <w:szCs w:val="28"/>
          <w:rtl/>
          <w:lang w:bidi="ar-LB"/>
        </w:rPr>
        <w:t>للمرة الأولى حدثاً من هذا النوع. و</w:t>
      </w:r>
      <w:r w:rsidRPr="005B0575">
        <w:rPr>
          <w:rFonts w:ascii="Simplified Arabic" w:eastAsia="Calibri" w:hAnsi="Simplified Arabic" w:cs="Simplified Arabic"/>
          <w:sz w:val="28"/>
          <w:szCs w:val="28"/>
          <w:lang w:bidi="ar-LB"/>
        </w:rPr>
        <w:t xml:space="preserve">  </w:t>
      </w:r>
      <w:proofErr w:type="spellStart"/>
      <w:r w:rsidRPr="005B0575">
        <w:rPr>
          <w:rFonts w:ascii="Simplified Arabic" w:eastAsia="Calibri" w:hAnsi="Simplified Arabic" w:cs="Simplified Arabic"/>
          <w:sz w:val="28"/>
          <w:szCs w:val="28"/>
          <w:lang w:bidi="ar-LB"/>
        </w:rPr>
        <w:t>Riyada</w:t>
      </w:r>
      <w:proofErr w:type="spellEnd"/>
      <w:r>
        <w:rPr>
          <w:rFonts w:ascii="Simplified Arabic" w:eastAsia="Calibri" w:hAnsi="Simplified Arabic" w:cs="Simplified Arabic" w:hint="cs"/>
          <w:sz w:val="28"/>
          <w:szCs w:val="28"/>
          <w:rtl/>
          <w:lang w:bidi="ar-LB"/>
        </w:rPr>
        <w:t xml:space="preserve"> هي مبادرة إجتماعية تغييرية تركّز على زرع بذور ريادة الأعمال المجتمعية لدى جيل الشباب من خلال استحداث برامج تعليمية مبتكرة. حيث طُلب من المشاركين الذي توزعوا على 7 فرق ووصل عددهم إلى 30 مشارك تر</w:t>
      </w:r>
      <w:r w:rsidR="004E51CA">
        <w:rPr>
          <w:rFonts w:ascii="Simplified Arabic" w:eastAsia="Calibri" w:hAnsi="Simplified Arabic" w:cs="Simplified Arabic" w:hint="cs"/>
          <w:sz w:val="28"/>
          <w:szCs w:val="28"/>
          <w:rtl/>
          <w:lang w:bidi="ar-LB"/>
        </w:rPr>
        <w:t>او</w:t>
      </w:r>
      <w:bookmarkStart w:id="0" w:name="_GoBack"/>
      <w:bookmarkEnd w:id="0"/>
      <w:r>
        <w:rPr>
          <w:rFonts w:ascii="Simplified Arabic" w:eastAsia="Calibri" w:hAnsi="Simplified Arabic" w:cs="Simplified Arabic" w:hint="cs"/>
          <w:sz w:val="28"/>
          <w:szCs w:val="28"/>
          <w:rtl/>
          <w:lang w:bidi="ar-LB"/>
        </w:rPr>
        <w:t>حت أعمارهم بين 15 و</w:t>
      </w:r>
      <w:r w:rsidR="0054139A">
        <w:rPr>
          <w:rFonts w:ascii="Simplified Arabic" w:eastAsia="Calibri" w:hAnsi="Simplified Arabic" w:cs="Simplified Arabic" w:hint="cs"/>
          <w:sz w:val="28"/>
          <w:szCs w:val="28"/>
          <w:rtl/>
          <w:lang w:bidi="ar-LB"/>
        </w:rPr>
        <w:t>21 عاماً</w:t>
      </w:r>
      <w:r>
        <w:rPr>
          <w:rFonts w:ascii="Simplified Arabic" w:eastAsia="Calibri" w:hAnsi="Simplified Arabic" w:cs="Simplified Arabic" w:hint="cs"/>
          <w:sz w:val="28"/>
          <w:szCs w:val="28"/>
          <w:rtl/>
          <w:lang w:bidi="ar-LB"/>
        </w:rPr>
        <w:t xml:space="preserve"> </w:t>
      </w:r>
      <w:r w:rsidRPr="005B0575">
        <w:rPr>
          <w:rFonts w:ascii="Simplified Arabic" w:eastAsia="Calibri" w:hAnsi="Simplified Arabic" w:cs="Simplified Arabic"/>
          <w:sz w:val="28"/>
          <w:szCs w:val="28"/>
          <w:rtl/>
          <w:lang w:bidi="ar-LB"/>
        </w:rPr>
        <w:t xml:space="preserve">تطوير تطبيق خاص بالهاتف النقّال لحل مشكلة </w:t>
      </w:r>
      <w:r w:rsidR="0054139A">
        <w:rPr>
          <w:rFonts w:ascii="Simplified Arabic" w:eastAsia="Calibri" w:hAnsi="Simplified Arabic" w:cs="Simplified Arabic" w:hint="cs"/>
          <w:sz w:val="28"/>
          <w:szCs w:val="28"/>
          <w:rtl/>
          <w:lang w:bidi="ar-LB"/>
        </w:rPr>
        <w:t xml:space="preserve">النفايات، </w:t>
      </w:r>
      <w:r w:rsidRPr="005B0575">
        <w:rPr>
          <w:rFonts w:ascii="Simplified Arabic" w:eastAsia="Calibri" w:hAnsi="Simplified Arabic" w:cs="Simplified Arabic"/>
          <w:sz w:val="28"/>
          <w:szCs w:val="28"/>
          <w:rtl/>
          <w:lang w:bidi="ar-LB"/>
        </w:rPr>
        <w:t xml:space="preserve"> </w:t>
      </w:r>
      <w:r w:rsidR="0054139A">
        <w:rPr>
          <w:rFonts w:ascii="Simplified Arabic" w:eastAsia="Calibri" w:hAnsi="Simplified Arabic" w:cs="Simplified Arabic" w:hint="cs"/>
          <w:sz w:val="28"/>
          <w:szCs w:val="28"/>
          <w:rtl/>
          <w:lang w:bidi="ar-LB"/>
        </w:rPr>
        <w:t>ال</w:t>
      </w:r>
      <w:r w:rsidRPr="005B0575">
        <w:rPr>
          <w:rFonts w:ascii="Simplified Arabic" w:eastAsia="Calibri" w:hAnsi="Simplified Arabic" w:cs="Simplified Arabic"/>
          <w:sz w:val="28"/>
          <w:szCs w:val="28"/>
          <w:rtl/>
          <w:lang w:bidi="ar-LB"/>
        </w:rPr>
        <w:t>مرتبطة بأحد أهداف الأمم المتحدة للتنمية المستدامة لعام 2030.</w:t>
      </w:r>
    </w:p>
    <w:p w:rsidR="00C00180" w:rsidRPr="00E71F9E" w:rsidRDefault="00C00180" w:rsidP="00E44B99">
      <w:pPr>
        <w:bidi/>
        <w:spacing w:before="60"/>
        <w:jc w:val="both"/>
        <w:rPr>
          <w:i/>
          <w:lang w:bidi="ar-LB"/>
        </w:rPr>
      </w:pPr>
    </w:p>
    <w:p w:rsidR="00C00180" w:rsidRPr="005564A0" w:rsidRDefault="00C00180" w:rsidP="00C00180">
      <w:pPr>
        <w:bidi/>
        <w:spacing w:before="60"/>
        <w:jc w:val="center"/>
        <w:rPr>
          <w:i/>
          <w:rtl/>
          <w:lang w:val="en"/>
        </w:rPr>
      </w:pPr>
      <w:r>
        <w:rPr>
          <w:rFonts w:hint="cs"/>
          <w:i/>
          <w:rtl/>
          <w:lang w:val="en"/>
        </w:rPr>
        <w:t>-انتهى-</w:t>
      </w:r>
    </w:p>
    <w:p w:rsidR="00C00180" w:rsidRDefault="00C00180" w:rsidP="00C00180">
      <w:pPr>
        <w:spacing w:before="60"/>
        <w:rPr>
          <w:b/>
          <w:szCs w:val="24"/>
        </w:rPr>
      </w:pPr>
    </w:p>
    <w:p w:rsidR="00C00180" w:rsidRPr="00AC453D" w:rsidRDefault="00C00180" w:rsidP="00C00180">
      <w:pPr>
        <w:bidi/>
        <w:rPr>
          <w:rtl/>
        </w:rPr>
      </w:pPr>
    </w:p>
    <w:p w:rsidR="00C00180" w:rsidRPr="006848C7" w:rsidRDefault="00C00180" w:rsidP="00C00180">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t>نبذة  الى المحرر عن تاتش:</w:t>
      </w:r>
    </w:p>
    <w:p w:rsidR="00C00180" w:rsidRPr="00770CB2" w:rsidRDefault="00C00180" w:rsidP="00C00180">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rsidR="00C00180" w:rsidRPr="00770CB2" w:rsidRDefault="00C00180" w:rsidP="00C00180">
      <w:pPr>
        <w:bidi/>
        <w:jc w:val="both"/>
        <w:rPr>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7" w:history="1">
        <w:r w:rsidRPr="00770CB2">
          <w:rPr>
            <w:color w:val="0070C0"/>
            <w:sz w:val="19"/>
            <w:szCs w:val="19"/>
            <w:u w:val="single"/>
          </w:rPr>
          <w:t>www.touch.com.lb</w:t>
        </w:r>
      </w:hyperlink>
      <w:r w:rsidRPr="00770CB2">
        <w:rPr>
          <w:color w:val="0070C0"/>
          <w:sz w:val="19"/>
          <w:szCs w:val="19"/>
        </w:rPr>
        <w:t xml:space="preserve">; </w:t>
      </w:r>
      <w:hyperlink r:id="rId8" w:history="1">
        <w:r w:rsidRPr="00770CB2">
          <w:rPr>
            <w:color w:val="0070C0"/>
            <w:sz w:val="19"/>
            <w:szCs w:val="19"/>
            <w:u w:val="single"/>
          </w:rPr>
          <w:t>www.facebook.com/touchlebanon</w:t>
        </w:r>
      </w:hyperlink>
      <w:r w:rsidRPr="00770CB2">
        <w:rPr>
          <w:color w:val="0070C0"/>
          <w:sz w:val="19"/>
          <w:szCs w:val="19"/>
        </w:rPr>
        <w:t xml:space="preserve">; </w:t>
      </w:r>
      <w:hyperlink r:id="rId9" w:history="1">
        <w:r w:rsidRPr="00770CB2">
          <w:rPr>
            <w:color w:val="0070C0"/>
            <w:sz w:val="19"/>
            <w:szCs w:val="19"/>
            <w:u w:val="single"/>
          </w:rPr>
          <w:t>www.twitter.com/touchlebanon</w:t>
        </w:r>
      </w:hyperlink>
      <w:r w:rsidRPr="00770CB2">
        <w:rPr>
          <w:color w:val="0070C0"/>
          <w:sz w:val="19"/>
          <w:szCs w:val="19"/>
        </w:rPr>
        <w:t xml:space="preserve"> </w:t>
      </w:r>
      <w:hyperlink r:id="rId10" w:history="1">
        <w:r w:rsidRPr="00770CB2">
          <w:rPr>
            <w:color w:val="0070C0"/>
            <w:sz w:val="19"/>
            <w:szCs w:val="19"/>
            <w:u w:val="single"/>
          </w:rPr>
          <w:t>www.instagram.com/touchlebanon</w:t>
        </w:r>
      </w:hyperlink>
      <w:r w:rsidRPr="00770CB2">
        <w:rPr>
          <w:color w:val="0070C0"/>
          <w:sz w:val="19"/>
          <w:szCs w:val="19"/>
        </w:rPr>
        <w:t xml:space="preserve">; </w:t>
      </w:r>
      <w:hyperlink r:id="rId11" w:history="1">
        <w:r w:rsidRPr="00770CB2">
          <w:rPr>
            <w:color w:val="0070C0"/>
            <w:sz w:val="19"/>
            <w:szCs w:val="19"/>
            <w:u w:val="single"/>
          </w:rPr>
          <w:t>www.youtube.com/touchlebanon</w:t>
        </w:r>
      </w:hyperlink>
      <w:r w:rsidRPr="00770CB2">
        <w:rPr>
          <w:color w:val="0070C0"/>
          <w:sz w:val="19"/>
          <w:szCs w:val="19"/>
        </w:rPr>
        <w:t xml:space="preserve">; </w:t>
      </w:r>
      <w:hyperlink r:id="rId12" w:history="1">
        <w:r w:rsidRPr="00770CB2">
          <w:rPr>
            <w:color w:val="0070C0"/>
            <w:sz w:val="19"/>
            <w:szCs w:val="19"/>
            <w:u w:val="single"/>
          </w:rPr>
          <w:t>www.linkedin.com/company/touch-lebanon</w:t>
        </w:r>
      </w:hyperlink>
    </w:p>
    <w:p w:rsidR="00C00180" w:rsidRPr="00AC453D" w:rsidRDefault="00C00180" w:rsidP="00C00180">
      <w:pPr>
        <w:bidi/>
        <w:jc w:val="both"/>
        <w:rPr>
          <w:rFonts w:ascii="Arial" w:eastAsia="Times New Roman" w:hAnsi="Arial" w:cs="Arial"/>
          <w:sz w:val="28"/>
          <w:szCs w:val="28"/>
        </w:rPr>
      </w:pPr>
    </w:p>
    <w:p w:rsidR="00C00180" w:rsidRPr="00BF3FED" w:rsidRDefault="00C00180" w:rsidP="00C00180">
      <w:pPr>
        <w:bidi/>
        <w:jc w:val="both"/>
        <w:rPr>
          <w:rFonts w:ascii="Arial" w:eastAsia="Times New Roman" w:hAnsi="Arial" w:cs="Arial"/>
          <w:sz w:val="28"/>
          <w:szCs w:val="28"/>
          <w:rtl/>
        </w:rPr>
      </w:pPr>
    </w:p>
    <w:p w:rsidR="00C00180" w:rsidRPr="00BF3FED" w:rsidRDefault="00C00180" w:rsidP="00C00180">
      <w:pPr>
        <w:bidi/>
        <w:jc w:val="both"/>
        <w:rPr>
          <w:rFonts w:ascii="Arial" w:eastAsia="Calibri" w:hAnsi="Arial" w:cs="Arial"/>
        </w:rPr>
      </w:pPr>
    </w:p>
    <w:p w:rsidR="00C00180" w:rsidRPr="00BF3FED" w:rsidRDefault="00C00180" w:rsidP="00C00180">
      <w:pPr>
        <w:ind w:right="-675"/>
        <w:jc w:val="both"/>
        <w:rPr>
          <w:rFonts w:ascii="Arial" w:hAnsi="Arial" w:cs="Arial"/>
          <w:sz w:val="28"/>
          <w:szCs w:val="28"/>
        </w:rPr>
      </w:pPr>
    </w:p>
    <w:p w:rsidR="00D77DF1" w:rsidRDefault="00D77DF1" w:rsidP="00C00180"/>
    <w:sectPr w:rsidR="00D77DF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F4" w:rsidRDefault="006D39F4" w:rsidP="004628C3">
      <w:r>
        <w:separator/>
      </w:r>
    </w:p>
  </w:endnote>
  <w:endnote w:type="continuationSeparator" w:id="0">
    <w:p w:rsidR="006D39F4" w:rsidRDefault="006D39F4" w:rsidP="004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F4" w:rsidRDefault="006D39F4" w:rsidP="004628C3">
      <w:r>
        <w:separator/>
      </w:r>
    </w:p>
  </w:footnote>
  <w:footnote w:type="continuationSeparator" w:id="0">
    <w:p w:rsidR="006D39F4" w:rsidRDefault="006D39F4" w:rsidP="0046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D" w:rsidRDefault="00C5791D">
    <w:pPr>
      <w:pStyle w:val="Header"/>
    </w:pPr>
    <w:r>
      <w:rPr>
        <w:noProof/>
      </w:rPr>
      <w:drawing>
        <wp:anchor distT="0" distB="0" distL="114300" distR="114300" simplePos="0" relativeHeight="251659264" behindDoc="0" locked="0" layoutInCell="1" allowOverlap="1" wp14:anchorId="74372370" wp14:editId="02577C26">
          <wp:simplePos x="0" y="0"/>
          <wp:positionH relativeFrom="margin">
            <wp:posOffset>4219575</wp:posOffset>
          </wp:positionH>
          <wp:positionV relativeFrom="paragraph">
            <wp:posOffset>-171450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9385C"/>
    <w:multiLevelType w:val="hybridMultilevel"/>
    <w:tmpl w:val="A63C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1"/>
    <w:rsid w:val="0005346C"/>
    <w:rsid w:val="00073B02"/>
    <w:rsid w:val="000A2562"/>
    <w:rsid w:val="000C3158"/>
    <w:rsid w:val="00167C48"/>
    <w:rsid w:val="00177D41"/>
    <w:rsid w:val="001A42F7"/>
    <w:rsid w:val="001D7CB8"/>
    <w:rsid w:val="00203449"/>
    <w:rsid w:val="00260FD9"/>
    <w:rsid w:val="00267535"/>
    <w:rsid w:val="00275F4F"/>
    <w:rsid w:val="002C7049"/>
    <w:rsid w:val="002E03BF"/>
    <w:rsid w:val="00387BAB"/>
    <w:rsid w:val="003944AA"/>
    <w:rsid w:val="003B4696"/>
    <w:rsid w:val="003C1424"/>
    <w:rsid w:val="003F7973"/>
    <w:rsid w:val="00423F76"/>
    <w:rsid w:val="0046277D"/>
    <w:rsid w:val="004628C3"/>
    <w:rsid w:val="004D2DD2"/>
    <w:rsid w:val="004E51CA"/>
    <w:rsid w:val="00540A3D"/>
    <w:rsid w:val="0054139A"/>
    <w:rsid w:val="00543C1F"/>
    <w:rsid w:val="00551C82"/>
    <w:rsid w:val="00576FBC"/>
    <w:rsid w:val="005B0575"/>
    <w:rsid w:val="005C00B7"/>
    <w:rsid w:val="006B5C8F"/>
    <w:rsid w:val="006D39F4"/>
    <w:rsid w:val="006E2503"/>
    <w:rsid w:val="006F226E"/>
    <w:rsid w:val="0075716B"/>
    <w:rsid w:val="007F1EA5"/>
    <w:rsid w:val="0081000A"/>
    <w:rsid w:val="0082512B"/>
    <w:rsid w:val="0085321A"/>
    <w:rsid w:val="0087298E"/>
    <w:rsid w:val="00873B23"/>
    <w:rsid w:val="008B2D68"/>
    <w:rsid w:val="0091073E"/>
    <w:rsid w:val="00A73930"/>
    <w:rsid w:val="00AB04B5"/>
    <w:rsid w:val="00C00180"/>
    <w:rsid w:val="00C5791D"/>
    <w:rsid w:val="00CD4AB9"/>
    <w:rsid w:val="00D372CF"/>
    <w:rsid w:val="00D77DF1"/>
    <w:rsid w:val="00DC7FF2"/>
    <w:rsid w:val="00DE7B76"/>
    <w:rsid w:val="00E02CF5"/>
    <w:rsid w:val="00E44B99"/>
    <w:rsid w:val="00E63CCC"/>
    <w:rsid w:val="00E71F9E"/>
    <w:rsid w:val="00E9120A"/>
    <w:rsid w:val="00FA1AFC"/>
    <w:rsid w:val="00FF0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B701"/>
  <w15:chartTrackingRefBased/>
  <w15:docId w15:val="{7422A306-7ABC-4158-B80D-42A95F0C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C3"/>
    <w:pPr>
      <w:tabs>
        <w:tab w:val="center" w:pos="4680"/>
        <w:tab w:val="right" w:pos="9360"/>
      </w:tabs>
    </w:pPr>
  </w:style>
  <w:style w:type="character" w:customStyle="1" w:styleId="HeaderChar">
    <w:name w:val="Header Char"/>
    <w:basedOn w:val="DefaultParagraphFont"/>
    <w:link w:val="Header"/>
    <w:uiPriority w:val="99"/>
    <w:rsid w:val="004628C3"/>
    <w:rPr>
      <w:rFonts w:ascii="Calibri" w:hAnsi="Calibri" w:cs="Calibri"/>
    </w:rPr>
  </w:style>
  <w:style w:type="paragraph" w:styleId="Footer">
    <w:name w:val="footer"/>
    <w:basedOn w:val="Normal"/>
    <w:link w:val="FooterChar"/>
    <w:uiPriority w:val="99"/>
    <w:unhideWhenUsed/>
    <w:rsid w:val="004628C3"/>
    <w:pPr>
      <w:tabs>
        <w:tab w:val="center" w:pos="4680"/>
        <w:tab w:val="right" w:pos="9360"/>
      </w:tabs>
    </w:pPr>
  </w:style>
  <w:style w:type="character" w:customStyle="1" w:styleId="FooterChar">
    <w:name w:val="Footer Char"/>
    <w:basedOn w:val="DefaultParagraphFont"/>
    <w:link w:val="Footer"/>
    <w:uiPriority w:val="99"/>
    <w:rsid w:val="004628C3"/>
    <w:rPr>
      <w:rFonts w:ascii="Calibri" w:hAnsi="Calibri" w:cs="Calibri"/>
    </w:rPr>
  </w:style>
  <w:style w:type="character" w:styleId="Hyperlink">
    <w:name w:val="Hyperlink"/>
    <w:basedOn w:val="DefaultParagraphFont"/>
    <w:uiPriority w:val="99"/>
    <w:semiHidden/>
    <w:unhideWhenUsed/>
    <w:rsid w:val="008100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70480">
      <w:bodyDiv w:val="1"/>
      <w:marLeft w:val="0"/>
      <w:marRight w:val="0"/>
      <w:marTop w:val="0"/>
      <w:marBottom w:val="0"/>
      <w:divBdr>
        <w:top w:val="none" w:sz="0" w:space="0" w:color="auto"/>
        <w:left w:val="none" w:sz="0" w:space="0" w:color="auto"/>
        <w:bottom w:val="none" w:sz="0" w:space="0" w:color="auto"/>
        <w:right w:val="none" w:sz="0" w:space="0" w:color="auto"/>
      </w:divBdr>
    </w:div>
    <w:div w:id="362369031">
      <w:bodyDiv w:val="1"/>
      <w:marLeft w:val="0"/>
      <w:marRight w:val="0"/>
      <w:marTop w:val="0"/>
      <w:marBottom w:val="0"/>
      <w:divBdr>
        <w:top w:val="none" w:sz="0" w:space="0" w:color="auto"/>
        <w:left w:val="none" w:sz="0" w:space="0" w:color="auto"/>
        <w:bottom w:val="none" w:sz="0" w:space="0" w:color="auto"/>
        <w:right w:val="none" w:sz="0" w:space="0" w:color="auto"/>
      </w:divBdr>
    </w:div>
    <w:div w:id="533494926">
      <w:bodyDiv w:val="1"/>
      <w:marLeft w:val="0"/>
      <w:marRight w:val="0"/>
      <w:marTop w:val="0"/>
      <w:marBottom w:val="0"/>
      <w:divBdr>
        <w:top w:val="none" w:sz="0" w:space="0" w:color="auto"/>
        <w:left w:val="none" w:sz="0" w:space="0" w:color="auto"/>
        <w:bottom w:val="none" w:sz="0" w:space="0" w:color="auto"/>
        <w:right w:val="none" w:sz="0" w:space="0" w:color="auto"/>
      </w:divBdr>
    </w:div>
    <w:div w:id="911159664">
      <w:bodyDiv w:val="1"/>
      <w:marLeft w:val="0"/>
      <w:marRight w:val="0"/>
      <w:marTop w:val="0"/>
      <w:marBottom w:val="0"/>
      <w:divBdr>
        <w:top w:val="none" w:sz="0" w:space="0" w:color="auto"/>
        <w:left w:val="none" w:sz="0" w:space="0" w:color="auto"/>
        <w:bottom w:val="none" w:sz="0" w:space="0" w:color="auto"/>
        <w:right w:val="none" w:sz="0" w:space="0" w:color="auto"/>
      </w:divBdr>
    </w:div>
    <w:div w:id="1432045909">
      <w:bodyDiv w:val="1"/>
      <w:marLeft w:val="0"/>
      <w:marRight w:val="0"/>
      <w:marTop w:val="0"/>
      <w:marBottom w:val="0"/>
      <w:divBdr>
        <w:top w:val="none" w:sz="0" w:space="0" w:color="auto"/>
        <w:left w:val="none" w:sz="0" w:space="0" w:color="auto"/>
        <w:bottom w:val="none" w:sz="0" w:space="0" w:color="auto"/>
        <w:right w:val="none" w:sz="0" w:space="0" w:color="auto"/>
      </w:divBdr>
      <w:divsChild>
        <w:div w:id="1779447811">
          <w:marLeft w:val="0"/>
          <w:marRight w:val="0"/>
          <w:marTop w:val="0"/>
          <w:marBottom w:val="0"/>
          <w:divBdr>
            <w:top w:val="none" w:sz="0" w:space="0" w:color="auto"/>
            <w:left w:val="none" w:sz="0" w:space="0" w:color="auto"/>
            <w:bottom w:val="none" w:sz="0" w:space="0" w:color="auto"/>
            <w:right w:val="none" w:sz="0" w:space="0" w:color="auto"/>
          </w:divBdr>
        </w:div>
        <w:div w:id="349452047">
          <w:marLeft w:val="0"/>
          <w:marRight w:val="0"/>
          <w:marTop w:val="0"/>
          <w:marBottom w:val="0"/>
          <w:divBdr>
            <w:top w:val="none" w:sz="0" w:space="0" w:color="auto"/>
            <w:left w:val="none" w:sz="0" w:space="0" w:color="auto"/>
            <w:bottom w:val="none" w:sz="0" w:space="0" w:color="auto"/>
            <w:right w:val="none" w:sz="0" w:space="0" w:color="auto"/>
          </w:divBdr>
          <w:divsChild>
            <w:div w:id="575286989">
              <w:marLeft w:val="0"/>
              <w:marRight w:val="0"/>
              <w:marTop w:val="0"/>
              <w:marBottom w:val="0"/>
              <w:divBdr>
                <w:top w:val="none" w:sz="0" w:space="0" w:color="auto"/>
                <w:left w:val="none" w:sz="0" w:space="0" w:color="auto"/>
                <w:bottom w:val="none" w:sz="0" w:space="0" w:color="auto"/>
                <w:right w:val="none" w:sz="0" w:space="0" w:color="auto"/>
              </w:divBdr>
              <w:divsChild>
                <w:div w:id="1980451843">
                  <w:marLeft w:val="0"/>
                  <w:marRight w:val="0"/>
                  <w:marTop w:val="0"/>
                  <w:marBottom w:val="0"/>
                  <w:divBdr>
                    <w:top w:val="none" w:sz="0" w:space="0" w:color="auto"/>
                    <w:left w:val="none" w:sz="0" w:space="0" w:color="auto"/>
                    <w:bottom w:val="none" w:sz="0" w:space="0" w:color="auto"/>
                    <w:right w:val="none" w:sz="0" w:space="0" w:color="auto"/>
                  </w:divBdr>
                  <w:divsChild>
                    <w:div w:id="1389452891">
                      <w:marLeft w:val="0"/>
                      <w:marRight w:val="0"/>
                      <w:marTop w:val="0"/>
                      <w:marBottom w:val="0"/>
                      <w:divBdr>
                        <w:top w:val="none" w:sz="0" w:space="0" w:color="auto"/>
                        <w:left w:val="none" w:sz="0" w:space="0" w:color="auto"/>
                        <w:bottom w:val="none" w:sz="0" w:space="0" w:color="auto"/>
                        <w:right w:val="none" w:sz="0" w:space="0" w:color="auto"/>
                      </w:divBdr>
                      <w:divsChild>
                        <w:div w:id="1354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3742">
          <w:marLeft w:val="0"/>
          <w:marRight w:val="0"/>
          <w:marTop w:val="0"/>
          <w:marBottom w:val="0"/>
          <w:divBdr>
            <w:top w:val="none" w:sz="0" w:space="0" w:color="auto"/>
            <w:left w:val="none" w:sz="0" w:space="0" w:color="auto"/>
            <w:bottom w:val="none" w:sz="0" w:space="0" w:color="auto"/>
            <w:right w:val="none" w:sz="0" w:space="0" w:color="auto"/>
          </w:divBdr>
          <w:divsChild>
            <w:div w:id="848762293">
              <w:marLeft w:val="0"/>
              <w:marRight w:val="0"/>
              <w:marTop w:val="0"/>
              <w:marBottom w:val="0"/>
              <w:divBdr>
                <w:top w:val="none" w:sz="0" w:space="0" w:color="auto"/>
                <w:left w:val="none" w:sz="0" w:space="0" w:color="auto"/>
                <w:bottom w:val="none" w:sz="0" w:space="0" w:color="auto"/>
                <w:right w:val="none" w:sz="0" w:space="0" w:color="auto"/>
              </w:divBdr>
              <w:divsChild>
                <w:div w:id="936864730">
                  <w:marLeft w:val="0"/>
                  <w:marRight w:val="0"/>
                  <w:marTop w:val="0"/>
                  <w:marBottom w:val="0"/>
                  <w:divBdr>
                    <w:top w:val="none" w:sz="0" w:space="0" w:color="auto"/>
                    <w:left w:val="none" w:sz="0" w:space="0" w:color="auto"/>
                    <w:bottom w:val="none" w:sz="0" w:space="0" w:color="auto"/>
                    <w:right w:val="none" w:sz="0" w:space="0" w:color="auto"/>
                  </w:divBdr>
                  <w:divsChild>
                    <w:div w:id="1257405153">
                      <w:marLeft w:val="0"/>
                      <w:marRight w:val="0"/>
                      <w:marTop w:val="0"/>
                      <w:marBottom w:val="0"/>
                      <w:divBdr>
                        <w:top w:val="none" w:sz="0" w:space="0" w:color="auto"/>
                        <w:left w:val="none" w:sz="0" w:space="0" w:color="auto"/>
                        <w:bottom w:val="none" w:sz="0" w:space="0" w:color="auto"/>
                        <w:right w:val="none" w:sz="0" w:space="0" w:color="auto"/>
                      </w:divBdr>
                      <w:divsChild>
                        <w:div w:id="1334912501">
                          <w:marLeft w:val="0"/>
                          <w:marRight w:val="0"/>
                          <w:marTop w:val="0"/>
                          <w:marBottom w:val="0"/>
                          <w:divBdr>
                            <w:top w:val="none" w:sz="0" w:space="0" w:color="auto"/>
                            <w:left w:val="none" w:sz="0" w:space="0" w:color="auto"/>
                            <w:bottom w:val="none" w:sz="0" w:space="0" w:color="auto"/>
                            <w:right w:val="none" w:sz="0" w:space="0" w:color="auto"/>
                          </w:divBdr>
                          <w:divsChild>
                            <w:div w:id="10984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3238">
      <w:bodyDiv w:val="1"/>
      <w:marLeft w:val="0"/>
      <w:marRight w:val="0"/>
      <w:marTop w:val="0"/>
      <w:marBottom w:val="0"/>
      <w:divBdr>
        <w:top w:val="none" w:sz="0" w:space="0" w:color="auto"/>
        <w:left w:val="none" w:sz="0" w:space="0" w:color="auto"/>
        <w:bottom w:val="none" w:sz="0" w:space="0" w:color="auto"/>
        <w:right w:val="none" w:sz="0" w:space="0" w:color="auto"/>
      </w:divBdr>
    </w:div>
    <w:div w:id="1567522122">
      <w:bodyDiv w:val="1"/>
      <w:marLeft w:val="0"/>
      <w:marRight w:val="0"/>
      <w:marTop w:val="0"/>
      <w:marBottom w:val="0"/>
      <w:divBdr>
        <w:top w:val="none" w:sz="0" w:space="0" w:color="auto"/>
        <w:left w:val="none" w:sz="0" w:space="0" w:color="auto"/>
        <w:bottom w:val="none" w:sz="0" w:space="0" w:color="auto"/>
        <w:right w:val="none" w:sz="0" w:space="0" w:color="auto"/>
      </w:divBdr>
    </w:div>
    <w:div w:id="20487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Elbeaini</dc:creator>
  <cp:keywords/>
  <dc:description/>
  <cp:lastModifiedBy>Ghada Barakat</cp:lastModifiedBy>
  <cp:revision>8</cp:revision>
  <dcterms:created xsi:type="dcterms:W3CDTF">2017-08-09T13:07:00Z</dcterms:created>
  <dcterms:modified xsi:type="dcterms:W3CDTF">2017-08-10T05:32:00Z</dcterms:modified>
</cp:coreProperties>
</file>